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88C" w:rsidRDefault="008B188C" w:rsidP="008B188C">
      <w:pPr>
        <w:jc w:val="center"/>
      </w:pPr>
      <w:r w:rsidRPr="005F453E">
        <w:rPr>
          <w:noProof/>
        </w:rPr>
        <w:drawing>
          <wp:inline distT="0" distB="0" distL="0" distR="0">
            <wp:extent cx="6762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8B188C" w:rsidRDefault="008B188C" w:rsidP="008B188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Республика Бурятия</w:t>
      </w:r>
    </w:p>
    <w:p w:rsidR="008B188C" w:rsidRDefault="008B188C" w:rsidP="008B188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Закаменский район</w:t>
      </w:r>
    </w:p>
    <w:p w:rsidR="008B188C" w:rsidRDefault="008B188C" w:rsidP="008B188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Совет депутатов  муниципального образования  </w:t>
      </w:r>
    </w:p>
    <w:p w:rsidR="008B188C" w:rsidRDefault="008B188C" w:rsidP="008B188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сельское поселение «Улекчинское»</w:t>
      </w:r>
    </w:p>
    <w:p w:rsidR="008B188C" w:rsidRDefault="008B188C" w:rsidP="008B188C">
      <w:pPr>
        <w:jc w:val="center"/>
      </w:pPr>
      <w:r>
        <w:t>индекс 671940, Республика Бурятия, Закаменский район, улус Улекчин,</w:t>
      </w:r>
    </w:p>
    <w:p w:rsidR="008B188C" w:rsidRDefault="008B188C" w:rsidP="008B188C">
      <w:pPr>
        <w:jc w:val="center"/>
      </w:pPr>
      <w:r>
        <w:t xml:space="preserve"> ул. Центральная 91, тел.: 8(30137) 96-225</w:t>
      </w:r>
    </w:p>
    <w:p w:rsidR="008B188C" w:rsidRDefault="008B188C" w:rsidP="008B188C">
      <w:pPr>
        <w:jc w:val="center"/>
      </w:pPr>
    </w:p>
    <w:p w:rsidR="008B188C" w:rsidRDefault="008B188C" w:rsidP="008B188C">
      <w:pPr>
        <w:jc w:val="center"/>
        <w:rPr>
          <w:b/>
        </w:rPr>
      </w:pPr>
      <w:r>
        <w:rPr>
          <w:b/>
        </w:rPr>
        <w:t xml:space="preserve">РЕШЕНИЕ  </w:t>
      </w:r>
    </w:p>
    <w:p w:rsidR="008B188C" w:rsidRDefault="008B188C" w:rsidP="008B188C">
      <w:pPr>
        <w:jc w:val="center"/>
        <w:rPr>
          <w:b/>
        </w:rPr>
      </w:pPr>
    </w:p>
    <w:p w:rsidR="008B188C" w:rsidRDefault="008B188C" w:rsidP="008B188C">
      <w:pPr>
        <w:rPr>
          <w:b/>
        </w:rPr>
      </w:pPr>
      <w:r>
        <w:rPr>
          <w:b/>
        </w:rPr>
        <w:t xml:space="preserve">          «20» сентября 2017 г.                                  №  88            </w:t>
      </w:r>
      <w:r>
        <w:rPr>
          <w:b/>
        </w:rPr>
        <w:t xml:space="preserve">                            </w:t>
      </w:r>
      <w:r>
        <w:rPr>
          <w:b/>
        </w:rPr>
        <w:t>у. Улекчин</w:t>
      </w:r>
    </w:p>
    <w:p w:rsidR="008B188C" w:rsidRDefault="008B188C" w:rsidP="008B188C"/>
    <w:p w:rsidR="008B188C" w:rsidRPr="0065590C" w:rsidRDefault="008B188C" w:rsidP="008B188C">
      <w:pPr>
        <w:jc w:val="center"/>
        <w:rPr>
          <w:b/>
        </w:rPr>
      </w:pPr>
      <w:r w:rsidRPr="0065590C">
        <w:rPr>
          <w:b/>
          <w:lang w:eastAsia="ar-SA"/>
        </w:rPr>
        <w:t>«</w:t>
      </w:r>
      <w:r w:rsidRPr="0065590C">
        <w:rPr>
          <w:b/>
        </w:rPr>
        <w:t xml:space="preserve">О внесении изменений и дополнений в Устав муниципального образования сельское поселение «Улекчинское» </w:t>
      </w:r>
      <w:r w:rsidRPr="0065590C">
        <w:rPr>
          <w:rStyle w:val="s3"/>
          <w:b/>
        </w:rPr>
        <w:t>от 16.07.2012 г. № 119»</w:t>
      </w:r>
    </w:p>
    <w:p w:rsidR="008B188C" w:rsidRDefault="008B188C" w:rsidP="008B188C">
      <w:pPr>
        <w:jc w:val="both"/>
      </w:pPr>
      <w:r w:rsidRPr="005928A7">
        <w:tab/>
      </w:r>
    </w:p>
    <w:p w:rsidR="008B188C" w:rsidRPr="005928A7" w:rsidRDefault="008B188C" w:rsidP="008B188C">
      <w:pPr>
        <w:ind w:firstLine="708"/>
        <w:jc w:val="both"/>
        <w:rPr>
          <w:b/>
        </w:rPr>
      </w:pPr>
      <w:r w:rsidRPr="005928A7">
        <w:t xml:space="preserve">В целях приведения Устава муниципального образования сельское поселение «Улекчинское» в соответствие с действующим законодательством, 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Уставом сельского поселения «Улекчинское», Совет депутатов муниципального образования сельское поселение «Улекчинское» </w:t>
      </w:r>
      <w:r w:rsidRPr="00B90986">
        <w:rPr>
          <w:b/>
        </w:rPr>
        <w:t>решил</w:t>
      </w:r>
      <w:r w:rsidRPr="005928A7">
        <w:t>:</w:t>
      </w:r>
    </w:p>
    <w:p w:rsidR="008B188C" w:rsidRDefault="008B188C" w:rsidP="008B188C">
      <w:pPr>
        <w:tabs>
          <w:tab w:val="left" w:pos="709"/>
          <w:tab w:val="left" w:pos="10065"/>
        </w:tabs>
        <w:jc w:val="both"/>
        <w:rPr>
          <w:bCs/>
        </w:rPr>
      </w:pPr>
      <w:r>
        <w:tab/>
        <w:t>1. Внести в Устав сельского поселения «Улекчинское», принятый решением Совета депутатов от 16.07.2012 г. № 119 (в редакции решений Совета депутатов от 17.12.2012 г. № 127, от 13.05.2013 г. № 136, от 20.06.2013 г. № 141, от 28.02.2014 г. № 20, от 19.12.2014 г. № 32, от 05.06.2015 г. № 45, от 13.10.2015 г. № 50, от 12.02.2016 г. № 57, 18.04.2017 г. № 81, 20.09.2017 г. № 88) следующие изменения:</w:t>
      </w:r>
    </w:p>
    <w:p w:rsidR="008B188C" w:rsidRDefault="008B188C" w:rsidP="008B188C">
      <w:pPr>
        <w:pStyle w:val="p10"/>
        <w:spacing w:before="0" w:beforeAutospacing="0" w:after="0" w:afterAutospacing="0"/>
        <w:jc w:val="both"/>
      </w:pPr>
      <w:r>
        <w:rPr>
          <w:rStyle w:val="s5"/>
          <w:highlight w:val="yellow"/>
        </w:rPr>
        <w:t>​</w:t>
      </w:r>
      <w:r>
        <w:rPr>
          <w:rStyle w:val="s5"/>
        </w:rPr>
        <w:tab/>
      </w:r>
    </w:p>
    <w:p w:rsidR="008B188C" w:rsidRDefault="008B188C" w:rsidP="008B188C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статью 3 дополнить пунктом 23 следующего содержания:</w:t>
      </w:r>
    </w:p>
    <w:p w:rsidR="008B188C" w:rsidRPr="0065590C" w:rsidRDefault="008B188C" w:rsidP="008B188C">
      <w:pPr>
        <w:pStyle w:val="a4"/>
        <w:ind w:left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«23</w:t>
      </w:r>
      <w:r w:rsidRPr="0056395D">
        <w:rPr>
          <w:rFonts w:ascii="Times New Roman" w:hAnsi="Times New Roman"/>
          <w:sz w:val="24"/>
          <w:szCs w:val="24"/>
        </w:rPr>
        <w:t xml:space="preserve">) </w:t>
      </w:r>
      <w:r w:rsidRPr="0065590C">
        <w:rPr>
          <w:rStyle w:val="a5"/>
          <w:rFonts w:ascii="Times New Roman" w:eastAsia="Calibri" w:hAnsi="Times New Roman"/>
          <w:b w:val="0"/>
          <w:sz w:val="24"/>
          <w:szCs w:val="24"/>
        </w:rPr>
        <w:t>осуществление мер по противодействию коррупции в границах поселения»;</w:t>
      </w:r>
    </w:p>
    <w:p w:rsidR="008B188C" w:rsidRPr="0056395D" w:rsidRDefault="008B188C" w:rsidP="008B188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188C" w:rsidRDefault="008B188C" w:rsidP="008B188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1.2 часть 1 статьи 4 дополнить пунктом 15 следующего содержания:</w:t>
      </w:r>
    </w:p>
    <w:p w:rsidR="008B188C" w:rsidRDefault="008B188C" w:rsidP="008B188C">
      <w:pPr>
        <w:autoSpaceDE w:val="0"/>
        <w:autoSpaceDN w:val="0"/>
        <w:adjustRightInd w:val="0"/>
        <w:ind w:firstLine="450"/>
        <w:jc w:val="both"/>
        <w:rPr>
          <w:rFonts w:eastAsia="Calibri"/>
          <w:lang w:eastAsia="en-US"/>
        </w:rPr>
      </w:pPr>
      <w:r>
        <w:t>«15)</w:t>
      </w:r>
      <w:r>
        <w:rPr>
          <w:rFonts w:eastAsia="Calibri"/>
          <w:lang w:eastAsia="en-US"/>
        </w:rPr>
        <w:t xml:space="preserve">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спорта»;</w:t>
      </w:r>
    </w:p>
    <w:p w:rsidR="008B188C" w:rsidRDefault="008B188C" w:rsidP="008B188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B188C" w:rsidRDefault="008B188C" w:rsidP="008B188C">
      <w:pPr>
        <w:pStyle w:val="a4"/>
        <w:ind w:firstLine="45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в статье 25:</w:t>
      </w:r>
    </w:p>
    <w:p w:rsidR="008B188C" w:rsidRDefault="008B188C" w:rsidP="008B188C">
      <w:pPr>
        <w:pStyle w:val="a4"/>
        <w:ind w:firstLine="45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а) пункт 2 части 6 изложить в следующей редакции:</w:t>
      </w:r>
    </w:p>
    <w:p w:rsidR="008B188C" w:rsidRDefault="008B188C" w:rsidP="008B188C">
      <w:pPr>
        <w:pStyle w:val="a4"/>
        <w:ind w:firstLine="45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Бурятия,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самоуправления;»;</w:t>
      </w:r>
    </w:p>
    <w:p w:rsidR="008B188C" w:rsidRDefault="008B188C" w:rsidP="008B188C">
      <w:pPr>
        <w:pStyle w:val="a4"/>
        <w:ind w:firstLine="45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б) часть 7 изложить в следующей редакции:</w:t>
      </w:r>
    </w:p>
    <w:p w:rsidR="008B188C" w:rsidRDefault="008B188C" w:rsidP="008B188C">
      <w:pPr>
        <w:pStyle w:val="a4"/>
        <w:ind w:firstLine="36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«7. Депутат Совета депутатов поселения, Глава поселения, </w:t>
      </w:r>
      <w:r>
        <w:rPr>
          <w:rFonts w:ascii="Times New Roman" w:hAnsi="Times New Roman"/>
          <w:sz w:val="24"/>
          <w:szCs w:val="24"/>
        </w:rPr>
        <w:t>иное лицо, замещающее муниципальную должность</w:t>
      </w:r>
      <w:r>
        <w:rPr>
          <w:rFonts w:ascii="Times New Roman" w:eastAsia="Calibri" w:hAnsi="Times New Roman"/>
          <w:sz w:val="24"/>
          <w:szCs w:val="24"/>
        </w:rPr>
        <w:t xml:space="preserve"> должен соблюдать ограничения, запреты, исполнять обязанности, которые установлены Федеральным </w:t>
      </w:r>
      <w:hyperlink r:id="rId6" w:history="1">
        <w:r>
          <w:rPr>
            <w:rStyle w:val="a3"/>
            <w:rFonts w:ascii="Times New Roman" w:eastAsia="Calibri" w:hAnsi="Times New Roman"/>
            <w:sz w:val="24"/>
            <w:szCs w:val="24"/>
          </w:rPr>
          <w:t>законом</w:t>
        </w:r>
      </w:hyperlink>
      <w:r>
        <w:rPr>
          <w:rFonts w:ascii="Times New Roman" w:eastAsia="Calibri" w:hAnsi="Times New Roman"/>
          <w:sz w:val="24"/>
          <w:szCs w:val="24"/>
        </w:rPr>
        <w:t xml:space="preserve"> от 25 декабря 2008 года №273-ФЗ "О противодействии коррупции", Федеральным </w:t>
      </w:r>
      <w:hyperlink r:id="rId7" w:history="1">
        <w:r>
          <w:rPr>
            <w:rStyle w:val="a3"/>
            <w:rFonts w:ascii="Times New Roman" w:eastAsia="Calibri" w:hAnsi="Times New Roman"/>
            <w:sz w:val="24"/>
            <w:szCs w:val="24"/>
          </w:rPr>
          <w:t>законом</w:t>
        </w:r>
      </w:hyperlink>
      <w:r>
        <w:rPr>
          <w:rFonts w:ascii="Times New Roman" w:eastAsia="Calibri" w:hAnsi="Times New Roman"/>
          <w:sz w:val="24"/>
          <w:szCs w:val="24"/>
        </w:rPr>
        <w:t xml:space="preserve"> от 3 декабря 2012 года №230-ФЗ "О контроле за соответствием расходов лиц, замещающих государственные должности, и иных лиц их доходам", Федеральным </w:t>
      </w:r>
      <w:hyperlink r:id="rId8" w:history="1">
        <w:r>
          <w:rPr>
            <w:rStyle w:val="a3"/>
            <w:rFonts w:ascii="Times New Roman" w:eastAsia="Calibri" w:hAnsi="Times New Roman"/>
            <w:sz w:val="24"/>
            <w:szCs w:val="24"/>
          </w:rPr>
          <w:t>законом</w:t>
        </w:r>
      </w:hyperlink>
      <w:r>
        <w:rPr>
          <w:rFonts w:ascii="Times New Roman" w:eastAsia="Calibri" w:hAnsi="Times New Roman"/>
          <w:sz w:val="24"/>
          <w:szCs w:val="24"/>
        </w:rPr>
        <w:t xml:space="preserve"> от 7 мая 2013 года №79-ФЗ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инструментами".»;</w:t>
      </w:r>
    </w:p>
    <w:p w:rsidR="008B188C" w:rsidRDefault="008B188C" w:rsidP="008B188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188C" w:rsidRDefault="008B188C" w:rsidP="008B188C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1.4</w:t>
      </w:r>
      <w:r w:rsidRPr="005578E6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часть 2.1 статьи 26 изложить в следующей редакции:</w:t>
      </w:r>
    </w:p>
    <w:p w:rsidR="008B188C" w:rsidRDefault="008B188C" w:rsidP="008B188C">
      <w:pPr>
        <w:tabs>
          <w:tab w:val="left" w:pos="10065"/>
        </w:tabs>
        <w:jc w:val="both"/>
        <w:rPr>
          <w:bCs/>
        </w:rPr>
      </w:pPr>
      <w:r>
        <w:rPr>
          <w:rFonts w:eastAsia="Calibri"/>
        </w:rPr>
        <w:t xml:space="preserve">       «2.1. </w:t>
      </w:r>
      <w:r>
        <w:t xml:space="preserve">Глава местной администрации должен соблюдать ограничения, запреты, исполнять обязанности, которые установлены Федеральным </w:t>
      </w:r>
      <w:hyperlink r:id="rId9" w:history="1">
        <w:r>
          <w:rPr>
            <w:rStyle w:val="a3"/>
            <w:color w:val="000000"/>
          </w:rPr>
          <w:t>законом</w:t>
        </w:r>
      </w:hyperlink>
      <w:r>
        <w:t xml:space="preserve"> от 25 декабря 2008 года №273-ФЗ «О противодействии коррупции», Федеральным</w:t>
      </w:r>
      <w:r>
        <w:rPr>
          <w:color w:val="000000"/>
        </w:rPr>
        <w:t xml:space="preserve"> </w:t>
      </w:r>
      <w:hyperlink r:id="rId10" w:history="1">
        <w:r>
          <w:rPr>
            <w:rStyle w:val="a3"/>
            <w:color w:val="000000"/>
          </w:rPr>
          <w:t>законом</w:t>
        </w:r>
      </w:hyperlink>
      <w: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>
          <w:rPr>
            <w:rStyle w:val="a3"/>
            <w:color w:val="000000"/>
          </w:rPr>
          <w:t>законом</w:t>
        </w:r>
      </w:hyperlink>
      <w:r>
        <w:t xml:space="preserve">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B188C" w:rsidRDefault="008B188C" w:rsidP="008B188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188C" w:rsidRDefault="008B188C" w:rsidP="008B188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1.5 </w:t>
      </w:r>
      <w:r>
        <w:rPr>
          <w:rFonts w:ascii="Times New Roman" w:hAnsi="Times New Roman"/>
          <w:sz w:val="24"/>
          <w:szCs w:val="24"/>
        </w:rPr>
        <w:t xml:space="preserve">пункт 4 части 2 статьи 52 </w:t>
      </w:r>
      <w:r>
        <w:rPr>
          <w:rFonts w:ascii="Times New Roman" w:eastAsia="Calibri" w:hAnsi="Times New Roman"/>
          <w:sz w:val="24"/>
          <w:szCs w:val="24"/>
        </w:rPr>
        <w:t>изложить в следующей редакции:</w:t>
      </w:r>
    </w:p>
    <w:p w:rsidR="008B188C" w:rsidRDefault="008B188C" w:rsidP="008B188C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«4) несоблюдение ограничений, запретов, неисполнение обязанностей, которые установлены Федеральным </w:t>
      </w:r>
      <w:hyperlink r:id="rId12" w:history="1">
        <w:r>
          <w:rPr>
            <w:rStyle w:val="a3"/>
            <w:rFonts w:ascii="Times New Roman" w:eastAsia="Calibri" w:hAnsi="Times New Roman"/>
            <w:sz w:val="24"/>
            <w:szCs w:val="24"/>
          </w:rPr>
          <w:t>законом</w:t>
        </w:r>
      </w:hyperlink>
      <w:r>
        <w:rPr>
          <w:rFonts w:ascii="Times New Roman" w:eastAsia="Calibri" w:hAnsi="Times New Roman"/>
          <w:sz w:val="24"/>
          <w:szCs w:val="24"/>
        </w:rPr>
        <w:t xml:space="preserve"> от 25 декабря 2008 года №273-ФЗ "О противодействии коррупции", Федеральным </w:t>
      </w:r>
      <w:hyperlink r:id="rId13" w:history="1">
        <w:r>
          <w:rPr>
            <w:rStyle w:val="a3"/>
            <w:rFonts w:ascii="Times New Roman" w:eastAsia="Calibri" w:hAnsi="Times New Roman"/>
            <w:sz w:val="24"/>
            <w:szCs w:val="24"/>
          </w:rPr>
          <w:t>законом</w:t>
        </w:r>
      </w:hyperlink>
      <w:r>
        <w:rPr>
          <w:rFonts w:ascii="Times New Roman" w:eastAsia="Calibri" w:hAnsi="Times New Roman"/>
          <w:sz w:val="24"/>
          <w:szCs w:val="24"/>
        </w:rPr>
        <w:t xml:space="preserve"> от 3 декабря 2012 года №230-ФЗ "О контроле за соответствием расходов лиц, замещающих государственные должности, и иных лиц их доходам", Федеральным </w:t>
      </w:r>
      <w:hyperlink r:id="rId14" w:history="1">
        <w:r>
          <w:rPr>
            <w:rStyle w:val="a3"/>
            <w:rFonts w:ascii="Times New Roman" w:eastAsia="Calibri" w:hAnsi="Times New Roman"/>
            <w:sz w:val="24"/>
            <w:szCs w:val="24"/>
          </w:rPr>
          <w:t>законом</w:t>
        </w:r>
      </w:hyperlink>
      <w:r>
        <w:rPr>
          <w:rFonts w:ascii="Times New Roman" w:eastAsia="Calibri" w:hAnsi="Times New Roman"/>
          <w:sz w:val="24"/>
          <w:szCs w:val="24"/>
        </w:rPr>
        <w:t xml:space="preserve"> от 7 мая 2013 года №79-ФЗ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инструментами"».</w:t>
      </w:r>
    </w:p>
    <w:p w:rsidR="008B188C" w:rsidRDefault="008B188C" w:rsidP="008B188C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</w:p>
    <w:p w:rsidR="008B188C" w:rsidRPr="00D364C7" w:rsidRDefault="008B188C" w:rsidP="008B188C">
      <w:pPr>
        <w:jc w:val="both"/>
      </w:pPr>
      <w:r>
        <w:rPr>
          <w:color w:val="000000"/>
        </w:rPr>
        <w:t xml:space="preserve">      </w:t>
      </w:r>
      <w:r w:rsidRPr="00D364C7">
        <w:rPr>
          <w:color w:val="000000"/>
        </w:rPr>
        <w:t xml:space="preserve">2. </w:t>
      </w:r>
      <w:r w:rsidRPr="00D364C7">
        <w:t>В порядке, установленном Федеральным законом от 21.07.2005 г.  № 97-ФЗ «О государственной регистрации уставов муниципальных образований» в 15-ти дневный срок представить муниципальный правовой акт о внесении изменений и дополнений в устав на государственную регистрацию.</w:t>
      </w:r>
    </w:p>
    <w:p w:rsidR="008B188C" w:rsidRPr="00D364C7" w:rsidRDefault="008B188C" w:rsidP="008B188C">
      <w:pPr>
        <w:jc w:val="both"/>
      </w:pPr>
      <w:r>
        <w:t xml:space="preserve">     </w:t>
      </w:r>
      <w:r w:rsidRPr="00D364C7">
        <w:t>3. Обнародовать зарегистрированный муниципальный правовой акт о внесении изменений и дополнений в устав муниципального образования сельское поселение «Улекчинское»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8B188C" w:rsidRPr="00D364C7" w:rsidRDefault="008B188C" w:rsidP="008B188C">
      <w:pPr>
        <w:jc w:val="both"/>
      </w:pPr>
      <w:r>
        <w:t xml:space="preserve">    </w:t>
      </w:r>
      <w:r w:rsidRPr="00D364C7">
        <w:t xml:space="preserve">4.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образований. </w:t>
      </w:r>
    </w:p>
    <w:p w:rsidR="008B188C" w:rsidRPr="00D364C7" w:rsidRDefault="008B188C" w:rsidP="008B188C">
      <w:pPr>
        <w:shd w:val="clear" w:color="auto" w:fill="FFFFFF"/>
        <w:spacing w:line="360" w:lineRule="exact"/>
        <w:jc w:val="both"/>
      </w:pPr>
      <w:r>
        <w:rPr>
          <w:iCs/>
        </w:rPr>
        <w:t xml:space="preserve">   </w:t>
      </w:r>
      <w:r w:rsidRPr="00D364C7">
        <w:rPr>
          <w:iCs/>
        </w:rPr>
        <w:t>5</w:t>
      </w:r>
      <w:r w:rsidRPr="00D364C7">
        <w:t>. Контроль за исполнением настоящего решения оставляю за собой.</w:t>
      </w:r>
    </w:p>
    <w:p w:rsidR="008B188C" w:rsidRDefault="008B188C" w:rsidP="008B188C">
      <w:pPr>
        <w:tabs>
          <w:tab w:val="left" w:pos="1134"/>
        </w:tabs>
        <w:jc w:val="both"/>
      </w:pPr>
    </w:p>
    <w:p w:rsidR="008B188C" w:rsidRDefault="008B188C" w:rsidP="008B188C">
      <w:pPr>
        <w:tabs>
          <w:tab w:val="left" w:pos="1134"/>
        </w:tabs>
        <w:jc w:val="both"/>
      </w:pPr>
    </w:p>
    <w:p w:rsidR="008B188C" w:rsidRDefault="008B188C" w:rsidP="008B188C">
      <w:pPr>
        <w:jc w:val="both"/>
      </w:pPr>
      <w:r>
        <w:t xml:space="preserve"> Глава МО сельское</w:t>
      </w:r>
    </w:p>
    <w:p w:rsidR="008B188C" w:rsidRDefault="008B188C" w:rsidP="008B188C">
      <w:pPr>
        <w:jc w:val="both"/>
      </w:pPr>
      <w:r>
        <w:t xml:space="preserve"> поселение «Улекчинское»:                                                                      </w:t>
      </w:r>
      <w:r>
        <w:t xml:space="preserve">           </w:t>
      </w:r>
      <w:bookmarkStart w:id="0" w:name="_GoBack"/>
      <w:bookmarkEnd w:id="0"/>
      <w:r>
        <w:t xml:space="preserve"> Б.Б. Очиров      </w:t>
      </w:r>
    </w:p>
    <w:p w:rsidR="008B188C" w:rsidRDefault="008B188C" w:rsidP="008B188C">
      <w:r>
        <w:t xml:space="preserve"> </w:t>
      </w:r>
    </w:p>
    <w:p w:rsidR="008B188C" w:rsidRDefault="008B188C" w:rsidP="008B188C"/>
    <w:p w:rsidR="008B188C" w:rsidRDefault="008B188C" w:rsidP="008B188C"/>
    <w:p w:rsidR="008B188C" w:rsidRDefault="008B188C" w:rsidP="008B188C"/>
    <w:p w:rsidR="008B188C" w:rsidRDefault="008B188C" w:rsidP="008B188C"/>
    <w:p w:rsidR="008B188C" w:rsidRDefault="008B188C" w:rsidP="008B188C"/>
    <w:p w:rsidR="008B188C" w:rsidRDefault="008B188C" w:rsidP="008B188C"/>
    <w:p w:rsidR="008B188C" w:rsidRDefault="008B188C" w:rsidP="008B188C"/>
    <w:p w:rsidR="001F19FB" w:rsidRDefault="001F19FB"/>
    <w:sectPr w:rsidR="001F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A49C1"/>
    <w:multiLevelType w:val="multilevel"/>
    <w:tmpl w:val="13144A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A5"/>
    <w:rsid w:val="001F19FB"/>
    <w:rsid w:val="008B188C"/>
    <w:rsid w:val="0090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6D0A0-95C9-4AA1-B8A8-503BA895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B188C"/>
    <w:rPr>
      <w:color w:val="0000FF"/>
      <w:u w:val="single"/>
    </w:rPr>
  </w:style>
  <w:style w:type="paragraph" w:styleId="a4">
    <w:name w:val="No Spacing"/>
    <w:uiPriority w:val="1"/>
    <w:qFormat/>
    <w:rsid w:val="008B18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0">
    <w:name w:val="p10"/>
    <w:basedOn w:val="a"/>
    <w:rsid w:val="008B188C"/>
    <w:pPr>
      <w:spacing w:before="100" w:beforeAutospacing="1" w:after="100" w:afterAutospacing="1"/>
    </w:pPr>
  </w:style>
  <w:style w:type="character" w:customStyle="1" w:styleId="s5">
    <w:name w:val="s5"/>
    <w:rsid w:val="008B188C"/>
  </w:style>
  <w:style w:type="character" w:styleId="a5">
    <w:name w:val="Strong"/>
    <w:qFormat/>
    <w:rsid w:val="008B188C"/>
    <w:rPr>
      <w:b/>
      <w:bCs/>
    </w:rPr>
  </w:style>
  <w:style w:type="character" w:customStyle="1" w:styleId="s3">
    <w:name w:val="s3"/>
    <w:rsid w:val="008B1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1A6EF60EBA1D6D363CDA0A89FB7B121F3077E085DDA521465D20813cAL0G" TargetMode="External"/><Relationship Id="rId13" Type="http://schemas.openxmlformats.org/officeDocument/2006/relationships/hyperlink" Target="consultantplus://offline/ref=769E6E1F701884E9F79FD7891C4422A96DC9FC5C0486FAC197F1B63E1Ci3W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C1A6EF60EBA1D6D363CDA0A89FB7B121F306780658DA521465D20813cAL0G" TargetMode="External"/><Relationship Id="rId12" Type="http://schemas.openxmlformats.org/officeDocument/2006/relationships/hyperlink" Target="consultantplus://offline/ref=769E6E1F701884E9F79FD7891C4422A96EC0F0570684FAC197F1B63E1Ci3W2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C1A6EF60EBA1D6D363CDA0A89FB7B122FA0A73045ADA521465D20813cAL0G" TargetMode="External"/><Relationship Id="rId11" Type="http://schemas.openxmlformats.org/officeDocument/2006/relationships/hyperlink" Target="consultantplus://offline/ref=9D7E637829FAAD793EF15DAEDCDE9057A779BFFF25D876D5B9B8D39292RCJ7H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D7E637829FAAD793EF15DAEDCDE9057A779BEF92BDD76D5B9B8D39292RCJ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7E637829FAAD793EF15DAEDCDE9057A471B6FF2AD076D5B9B8D39292RCJ7H" TargetMode="External"/><Relationship Id="rId14" Type="http://schemas.openxmlformats.org/officeDocument/2006/relationships/hyperlink" Target="consultantplus://offline/ref=769E6E1F701884E9F79FD7891C4422A96DC9FD5A0A83FAC197F1B63E1Ci3W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1038</Words>
  <Characters>5920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2</cp:revision>
  <dcterms:created xsi:type="dcterms:W3CDTF">2017-11-08T07:46:00Z</dcterms:created>
  <dcterms:modified xsi:type="dcterms:W3CDTF">2017-11-08T07:46:00Z</dcterms:modified>
</cp:coreProperties>
</file>