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5" w:rsidRDefault="00A83735" w:rsidP="00A837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83735" w:rsidRDefault="00A83735" w:rsidP="00A837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A83735" w:rsidRDefault="00A83735" w:rsidP="00A837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83735" w:rsidRDefault="00A83735" w:rsidP="00A837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депутатов  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 </w:t>
      </w:r>
    </w:p>
    <w:p w:rsidR="00A83735" w:rsidRDefault="00A83735" w:rsidP="00A837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83735" w:rsidRDefault="00A83735" w:rsidP="00A837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735" w:rsidRDefault="00A83735" w:rsidP="00A83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A83735" w:rsidRDefault="00A83735" w:rsidP="00A837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735" w:rsidRDefault="00A83735" w:rsidP="00A83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«16»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 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№  87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A83735" w:rsidRDefault="00A83735" w:rsidP="00A83735"/>
    <w:p w:rsidR="00A83735" w:rsidRDefault="00A83735" w:rsidP="00A83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«О проекте решения «</w:t>
      </w: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A83735" w:rsidRDefault="00A83735" w:rsidP="00A83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3735" w:rsidRDefault="00A83735" w:rsidP="00A837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ab/>
        <w:t>В целях приведения Устава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в соответствие с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Совет депутатов  сельское поселение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735" w:rsidRDefault="00A83735" w:rsidP="00A83735">
      <w:pPr>
        <w:tabs>
          <w:tab w:val="left" w:pos="709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 xml:space="preserve"> Внести в Устав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», принятый решением Совета депутатов от 16.07.2012 г. № 119 (в редакции решений Совета депутатов от 17.12.2012 г. № 127, от 13.05.2013 г. № 136, от 20.06.2013 г. № 141, от 28.02.2014 г. № 20, от 19.12.2014 г. № 32, от 05.06.2015 г. № 45, от 13.10.2015 г. № 50, от 12.02.2016 г. № 57, 18.04.2017 г. № 81), следующие изменения:</w:t>
      </w:r>
    </w:p>
    <w:p w:rsidR="00A83735" w:rsidRDefault="00A83735" w:rsidP="00A83735">
      <w:pPr>
        <w:pStyle w:val="p10"/>
        <w:spacing w:before="0" w:beforeAutospacing="0" w:after="0" w:afterAutospacing="0"/>
        <w:jc w:val="both"/>
      </w:pPr>
      <w:r>
        <w:rPr>
          <w:rStyle w:val="s5"/>
          <w:highlight w:val="yellow"/>
        </w:rPr>
        <w:t>​</w:t>
      </w:r>
      <w:r>
        <w:rPr>
          <w:rStyle w:val="s5"/>
        </w:rPr>
        <w:tab/>
      </w:r>
    </w:p>
    <w:p w:rsidR="00A83735" w:rsidRDefault="00A83735" w:rsidP="00A83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 пункт 22 статьи 3 изложить в следующей редакции:</w:t>
      </w:r>
    </w:p>
    <w:p w:rsidR="00A83735" w:rsidRPr="00A83735" w:rsidRDefault="00A83735" w:rsidP="00A83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735">
        <w:rPr>
          <w:rFonts w:ascii="Times New Roman" w:hAnsi="Times New Roman" w:cs="Times New Roman"/>
          <w:sz w:val="24"/>
          <w:szCs w:val="24"/>
        </w:rPr>
        <w:t xml:space="preserve">      «22) </w:t>
      </w:r>
      <w:r w:rsidRPr="00A83735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осуществление мер по противодействию коррупции в границах поселения»;</w:t>
      </w:r>
    </w:p>
    <w:p w:rsidR="00A83735" w:rsidRPr="00A83735" w:rsidRDefault="00A83735" w:rsidP="00A83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3735" w:rsidRDefault="00A83735" w:rsidP="00A83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 часть 1 статьи 4 дополнить пунктом 15 следующего содержания:</w:t>
      </w:r>
      <w:bookmarkStart w:id="0" w:name="_GoBack"/>
      <w:bookmarkEnd w:id="0"/>
    </w:p>
    <w:p w:rsidR="00A83735" w:rsidRDefault="00A83735" w:rsidP="00A83735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«15)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A83735" w:rsidRDefault="00A83735" w:rsidP="00A837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735" w:rsidRDefault="00A83735" w:rsidP="00A83735">
      <w:pPr>
        <w:pStyle w:val="a3"/>
        <w:ind w:firstLine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в статье 25:</w:t>
      </w:r>
    </w:p>
    <w:p w:rsidR="00A83735" w:rsidRDefault="00A83735" w:rsidP="00A83735">
      <w:pPr>
        <w:pStyle w:val="a3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2 части 6 изложить в следующей редакции:</w:t>
      </w:r>
    </w:p>
    <w:p w:rsidR="00A83735" w:rsidRDefault="00A83735" w:rsidP="00A83735">
      <w:pPr>
        <w:pStyle w:val="a3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A83735" w:rsidRDefault="00A83735" w:rsidP="00A83735">
      <w:pPr>
        <w:pStyle w:val="a3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часть 7 изложить в следующей редакции:</w:t>
      </w:r>
    </w:p>
    <w:p w:rsidR="00A83735" w:rsidRDefault="00A83735" w:rsidP="00A83735">
      <w:pPr>
        <w:pStyle w:val="a3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«7. Депутат Совета депутатов поселения, Глава поселения, </w:t>
      </w:r>
      <w:r>
        <w:rPr>
          <w:rFonts w:ascii="Times New Roman" w:hAnsi="Times New Roman" w:cs="Times New Roman"/>
          <w:sz w:val="24"/>
          <w:szCs w:val="24"/>
        </w:rPr>
        <w:t>иное лицо, замещающее муниципальную должность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5" w:history="1">
        <w:r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№273-ФЗ "О противодействии коррупции", Федеральным </w:t>
      </w:r>
      <w:hyperlink r:id="rId6" w:history="1">
        <w:r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A83735" w:rsidRDefault="00A83735" w:rsidP="00A83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3735" w:rsidRDefault="00A83735" w:rsidP="00A837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1.4 пункт 4 части 2 статьи 52 </w:t>
      </w:r>
      <w:r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A83735" w:rsidRDefault="00A83735" w:rsidP="00A8373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«4) несоблюдение ограничений, запретов, неисполнение обязанностей, которые установлены Федеральным </w:t>
      </w:r>
      <w:hyperlink r:id="rId8" w:history="1">
        <w:r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№273-ФЗ "О противодействии коррупции", Федеральным </w:t>
      </w:r>
      <w:hyperlink r:id="rId9" w:history="1">
        <w:r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A83735" w:rsidRDefault="00A83735" w:rsidP="00A8373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735" w:rsidRDefault="00A83735" w:rsidP="00A8373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1.5. часть 2.1 статьи 26 изложить в следующей редакции:</w:t>
      </w:r>
    </w:p>
    <w:p w:rsidR="00A83735" w:rsidRDefault="00A83735" w:rsidP="00A83735">
      <w:pPr>
        <w:tabs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«2.1. </w:t>
      </w:r>
      <w:r>
        <w:rPr>
          <w:rFonts w:ascii="Times New Roman" w:hAnsi="Times New Roman"/>
          <w:sz w:val="24"/>
          <w:szCs w:val="24"/>
        </w:rPr>
        <w:t xml:space="preserve">Глава местной администрации должен соблюдать ограничения, запреты, исполнять обязанности, которые установлены Федеральным </w:t>
      </w:r>
      <w:hyperlink r:id="rId11" w:history="1">
        <w:r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25 декабря 2008 года №273-ФЗ «О противодействии коррупции», 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83735" w:rsidRDefault="00A83735" w:rsidP="00A8373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735" w:rsidRDefault="00A83735" w:rsidP="00A8373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Предложения граждан по проекту решения принимаются в течение 30 (тридцати) дней со дня обнародования, в рабочие дни с 9 часов до </w:t>
      </w:r>
      <w:proofErr w:type="gramStart"/>
      <w:r>
        <w:rPr>
          <w:rFonts w:ascii="Times New Roman" w:hAnsi="Times New Roman"/>
          <w:sz w:val="24"/>
          <w:szCs w:val="24"/>
        </w:rPr>
        <w:t>18  часов</w:t>
      </w:r>
      <w:proofErr w:type="gramEnd"/>
      <w:r>
        <w:rPr>
          <w:rFonts w:ascii="Times New Roman" w:hAnsi="Times New Roman"/>
          <w:sz w:val="24"/>
          <w:szCs w:val="24"/>
        </w:rPr>
        <w:t xml:space="preserve"> (перерыв с 13 часов до 14 часов) в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адресу: 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у. </w:t>
      </w:r>
      <w:proofErr w:type="spellStart"/>
      <w:r>
        <w:rPr>
          <w:rFonts w:ascii="Times New Roman" w:hAnsi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 91.</w:t>
      </w:r>
    </w:p>
    <w:p w:rsidR="00A83735" w:rsidRDefault="00A83735" w:rsidP="00A83735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Назначить публичные слушания по проекту решения о внесении изменений и дополнений в Устав муниципального образования сельс</w:t>
      </w:r>
      <w:r>
        <w:rPr>
          <w:rFonts w:ascii="Times New Roman" w:hAnsi="Times New Roman"/>
          <w:sz w:val="24"/>
          <w:szCs w:val="24"/>
        </w:rPr>
        <w:t>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r>
        <w:rPr>
          <w:rFonts w:ascii="Times New Roman" w:hAnsi="Times New Roman"/>
          <w:sz w:val="24"/>
          <w:szCs w:val="24"/>
        </w:rPr>
        <w:t>» «</w:t>
      </w:r>
      <w:proofErr w:type="gramStart"/>
      <w:r>
        <w:rPr>
          <w:rFonts w:ascii="Times New Roman" w:hAnsi="Times New Roman"/>
          <w:sz w:val="24"/>
          <w:szCs w:val="24"/>
        </w:rPr>
        <w:t>28»  августа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 года в 15 часов в  помещении Дома культуры по адресу: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Закаменский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у. </w:t>
      </w:r>
      <w:proofErr w:type="spellStart"/>
      <w:r>
        <w:rPr>
          <w:rFonts w:ascii="Times New Roman" w:hAnsi="Times New Roman"/>
          <w:sz w:val="24"/>
          <w:szCs w:val="24"/>
        </w:rPr>
        <w:t>Улекчин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Центральная 112.      </w:t>
      </w:r>
    </w:p>
    <w:p w:rsidR="00A83735" w:rsidRDefault="00A83735" w:rsidP="00A8373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Контроль за исполнением настоящего решения оставляю за собой.</w:t>
      </w:r>
    </w:p>
    <w:p w:rsidR="00A83735" w:rsidRDefault="00A83735" w:rsidP="00A837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35" w:rsidRDefault="00A83735" w:rsidP="00A837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35" w:rsidRDefault="00A83735" w:rsidP="00A83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МО сельское</w:t>
      </w:r>
    </w:p>
    <w:p w:rsidR="00A83735" w:rsidRDefault="00A83735" w:rsidP="00A83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поселение «</w:t>
      </w:r>
      <w:proofErr w:type="spellStart"/>
      <w:r>
        <w:rPr>
          <w:rFonts w:ascii="Times New Roman" w:hAnsi="Times New Roman"/>
          <w:sz w:val="24"/>
          <w:szCs w:val="24"/>
        </w:rPr>
        <w:t>Улекчинское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Б.Б. Очиров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A83735" w:rsidRDefault="00A83735" w:rsidP="00A83735"/>
    <w:sectPr w:rsidR="00A8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3D"/>
    <w:rsid w:val="007C1C3D"/>
    <w:rsid w:val="008A793E"/>
    <w:rsid w:val="00A83735"/>
    <w:rsid w:val="00B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C942-8385-498B-90AB-26035CE3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83735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10">
    <w:name w:val="p10"/>
    <w:basedOn w:val="a"/>
    <w:rsid w:val="00A8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83735"/>
  </w:style>
  <w:style w:type="character" w:styleId="a5">
    <w:name w:val="Strong"/>
    <w:basedOn w:val="a0"/>
    <w:qFormat/>
    <w:rsid w:val="00A83735"/>
    <w:rPr>
      <w:b/>
      <w:bCs/>
    </w:rPr>
  </w:style>
  <w:style w:type="character" w:styleId="a6">
    <w:name w:val="Hyperlink"/>
    <w:basedOn w:val="a0"/>
    <w:uiPriority w:val="99"/>
    <w:semiHidden/>
    <w:unhideWhenUsed/>
    <w:rsid w:val="00A837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7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E6E1F701884E9F79FD7891C4422A96EC0F0570684FAC197F1B63E1Ci3W2G" TargetMode="External"/><Relationship Id="rId13" Type="http://schemas.openxmlformats.org/officeDocument/2006/relationships/hyperlink" Target="consultantplus://offline/ref=9D7E637829FAAD793EF15DAEDCDE9057A779BFFF25D876D5B9B8D39292RCJ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C1A6EF60EBA1D6D363CDA0A89FB7B121F3077E085DDA521465D20813cAL0G" TargetMode="External"/><Relationship Id="rId12" Type="http://schemas.openxmlformats.org/officeDocument/2006/relationships/hyperlink" Target="consultantplus://offline/ref=9D7E637829FAAD793EF15DAEDCDE9057A779BEF92BDD76D5B9B8D39292RCJ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1A6EF60EBA1D6D363CDA0A89FB7B121F306780658DA521465D20813cAL0G" TargetMode="External"/><Relationship Id="rId11" Type="http://schemas.openxmlformats.org/officeDocument/2006/relationships/hyperlink" Target="consultantplus://offline/ref=9D7E637829FAAD793EF15DAEDCDE9057A471B6FF2AD076D5B9B8D39292RCJ7H" TargetMode="External"/><Relationship Id="rId5" Type="http://schemas.openxmlformats.org/officeDocument/2006/relationships/hyperlink" Target="consultantplus://offline/ref=E0C1A6EF60EBA1D6D363CDA0A89FB7B122FA0A73045ADA521465D20813cAL0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9E6E1F701884E9F79FD7891C4422A96DC9FD5A0A83FAC197F1B63E1Ci3W2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69E6E1F701884E9F79FD7891C4422A96DC9FC5C0486FAC197F1B63E1Ci3W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cp:lastPrinted>2017-08-18T06:14:00Z</cp:lastPrinted>
  <dcterms:created xsi:type="dcterms:W3CDTF">2017-08-18T06:08:00Z</dcterms:created>
  <dcterms:modified xsi:type="dcterms:W3CDTF">2017-08-18T06:21:00Z</dcterms:modified>
</cp:coreProperties>
</file>