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FB" w:rsidRDefault="004F16FB" w:rsidP="004F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66EFE" wp14:editId="4D3CC5D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B" w:rsidRDefault="004F16FB" w:rsidP="004F16F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4F16FB" w:rsidRDefault="004F16FB" w:rsidP="004F1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16FB" w:rsidRDefault="004F16FB" w:rsidP="004F16F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4F16FB" w:rsidRDefault="004F16FB" w:rsidP="004F16F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>
        <w:rPr>
          <w:rFonts w:ascii="Times New Roman" w:hAnsi="Times New Roman" w:cs="Times New Roman"/>
          <w:i w:val="0"/>
          <w:iCs w:val="0"/>
        </w:rPr>
        <w:t>»</w:t>
      </w:r>
    </w:p>
    <w:p w:rsidR="004F16FB" w:rsidRDefault="004F16FB" w:rsidP="004F16FB">
      <w:pPr>
        <w:pStyle w:val="FR2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D979A" wp14:editId="002DBD0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C528D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B94CFE" wp14:editId="60CBA6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666E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S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R/Okpg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l7Uv&#10;0k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4F16FB" w:rsidRDefault="004F16FB" w:rsidP="004F16FB">
      <w:pPr>
        <w:spacing w:before="480" w:after="4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11»  августа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2016 г.               №      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4F16FB" w:rsidRPr="00504470" w:rsidRDefault="004F16FB" w:rsidP="004F16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101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ного образования 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от 23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>.11.2015 года №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4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4470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</w:t>
      </w:r>
      <w:r>
        <w:rPr>
          <w:rFonts w:ascii="Times New Roman" w:hAnsi="Times New Roman"/>
          <w:b/>
          <w:bCs/>
          <w:sz w:val="24"/>
          <w:szCs w:val="24"/>
        </w:rPr>
        <w:t xml:space="preserve">та муниципального образования </w:t>
      </w:r>
      <w:r w:rsidRPr="00504470">
        <w:rPr>
          <w:rFonts w:ascii="Times New Roman" w:hAnsi="Times New Roman"/>
          <w:b/>
          <w:bCs/>
          <w:sz w:val="24"/>
          <w:szCs w:val="24"/>
        </w:rPr>
        <w:t xml:space="preserve">сельское </w:t>
      </w:r>
      <w:proofErr w:type="gramStart"/>
      <w:r w:rsidRPr="00504470">
        <w:rPr>
          <w:rFonts w:ascii="Times New Roman" w:hAnsi="Times New Roman"/>
          <w:b/>
          <w:bCs/>
          <w:sz w:val="24"/>
          <w:szCs w:val="24"/>
        </w:rPr>
        <w:t xml:space="preserve">поселение 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504470">
        <w:rPr>
          <w:rFonts w:ascii="Times New Roman" w:hAnsi="Times New Roman"/>
          <w:b/>
          <w:bCs/>
          <w:sz w:val="24"/>
          <w:szCs w:val="24"/>
        </w:rPr>
        <w:t>по предоставлению муниципальной услуги «Выдача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16FB" w:rsidRPr="00C27800" w:rsidRDefault="004F16FB" w:rsidP="004F16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16FB" w:rsidRPr="006C33DC" w:rsidRDefault="004F16FB" w:rsidP="004F16F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4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в приведения в </w:t>
      </w:r>
      <w:r w:rsidRPr="004C754C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54C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N 210-ФЗ «Об организации предоставления государственных и муниципальных услуг», </w:t>
      </w:r>
      <w:r w:rsidRPr="004C754C"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</w:t>
      </w:r>
      <w:proofErr w:type="gramStart"/>
      <w:r w:rsidRPr="004C754C">
        <w:rPr>
          <w:rFonts w:ascii="Times New Roman" w:hAnsi="Times New Roman"/>
          <w:sz w:val="24"/>
          <w:szCs w:val="24"/>
        </w:rPr>
        <w:t>Бурятия  №</w:t>
      </w:r>
      <w:proofErr w:type="gramEnd"/>
      <w:r w:rsidRPr="004C754C">
        <w:rPr>
          <w:rFonts w:ascii="Times New Roman" w:hAnsi="Times New Roman"/>
          <w:sz w:val="24"/>
          <w:szCs w:val="24"/>
        </w:rPr>
        <w:t xml:space="preserve"> 152 от 04.04.2011 г.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6C33DC">
        <w:rPr>
          <w:rFonts w:ascii="Times New Roman" w:hAnsi="Times New Roman" w:cs="Times New Roman"/>
          <w:sz w:val="24"/>
          <w:szCs w:val="24"/>
        </w:rPr>
        <w:t>:</w:t>
      </w:r>
    </w:p>
    <w:p w:rsidR="004F16FB" w:rsidRPr="006C33DC" w:rsidRDefault="004F16FB" w:rsidP="004F1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F16FB" w:rsidRDefault="004F16FB" w:rsidP="004F16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D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Пункт 2.5 регламента дополнить словами </w:t>
      </w:r>
    </w:p>
    <w:p w:rsidR="004F16FB" w:rsidRPr="006C33DC" w:rsidRDefault="004F16FB" w:rsidP="004F16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31.05.2012 года № 112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</w:t>
      </w:r>
      <w:r>
        <w:rPr>
          <w:rFonts w:ascii="Times New Roman" w:hAnsi="Times New Roman" w:cs="Times New Roman"/>
          <w:sz w:val="24"/>
          <w:szCs w:val="24"/>
        </w:rPr>
        <w:t>ния и застройки в 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6FB" w:rsidRDefault="004F16FB" w:rsidP="004F16F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3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2.5 регламента исключить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032E47">
        <w:rPr>
          <w:rFonts w:ascii="Times New Roman" w:hAnsi="Times New Roman"/>
          <w:sz w:val="24"/>
          <w:szCs w:val="24"/>
        </w:rPr>
        <w:t>-</w:t>
      </w:r>
      <w:proofErr w:type="gramEnd"/>
      <w:r w:rsidRPr="00032E47">
        <w:rPr>
          <w:rFonts w:ascii="Times New Roman" w:hAnsi="Times New Roman"/>
          <w:sz w:val="24"/>
          <w:szCs w:val="24"/>
        </w:rPr>
        <w:t xml:space="preserve"> постановлением Правительства Республики Бурятия от 09.10.2007 № 304 «О Министерстве имущественных и земельных отношений Республики Бурятия» (газета «Бурятия», № 192, 13.10.2007).</w:t>
      </w:r>
      <w:r>
        <w:rPr>
          <w:rFonts w:ascii="Times New Roman" w:hAnsi="Times New Roman"/>
          <w:sz w:val="24"/>
          <w:szCs w:val="24"/>
        </w:rPr>
        <w:t>»</w:t>
      </w:r>
    </w:p>
    <w:p w:rsidR="004F16FB" w:rsidRDefault="004F16FB" w:rsidP="004F16F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Наименование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F16FB" w:rsidRDefault="004F16FB" w:rsidP="004F16F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4F16FB" w:rsidRDefault="004F16FB" w:rsidP="004F16F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приложении к постановлению указать, что административный регламент утвержден администрацией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6FB" w:rsidRDefault="004F16FB" w:rsidP="004F16FB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33D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6C33DC">
        <w:rPr>
          <w:rFonts w:ascii="Times New Roman" w:hAnsi="Times New Roman" w:cs="Tahoma"/>
          <w:color w:val="000000"/>
          <w:sz w:val="24"/>
          <w:szCs w:val="24"/>
        </w:rPr>
        <w:t>.</w:t>
      </w:r>
    </w:p>
    <w:p w:rsidR="004F16FB" w:rsidRDefault="004F16FB" w:rsidP="004F16FB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Глава муниципального образования</w:t>
      </w:r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                                               Б.Б. Очиров</w:t>
      </w:r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bookmarkStart w:id="0" w:name="_GoBack"/>
      <w:bookmarkEnd w:id="0"/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</w:p>
    <w:p w:rsidR="004F16FB" w:rsidRP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0"/>
          <w:szCs w:val="20"/>
        </w:rPr>
      </w:pPr>
      <w:proofErr w:type="spellStart"/>
      <w:r w:rsidRPr="004F16FB">
        <w:rPr>
          <w:rFonts w:ascii="Times New Roman" w:hAnsi="Times New Roman" w:cs="Tahoma"/>
          <w:color w:val="000000"/>
          <w:sz w:val="20"/>
          <w:szCs w:val="20"/>
        </w:rPr>
        <w:t>исп</w:t>
      </w:r>
      <w:proofErr w:type="spellEnd"/>
      <w:r w:rsidRPr="004F16FB">
        <w:rPr>
          <w:rFonts w:ascii="Times New Roman" w:hAnsi="Times New Roman" w:cs="Tahoma"/>
          <w:color w:val="000000"/>
          <w:sz w:val="20"/>
          <w:szCs w:val="20"/>
        </w:rPr>
        <w:t xml:space="preserve">: Х.Б. </w:t>
      </w:r>
      <w:proofErr w:type="spellStart"/>
      <w:r w:rsidRPr="004F16FB">
        <w:rPr>
          <w:rFonts w:ascii="Times New Roman" w:hAnsi="Times New Roman" w:cs="Tahoma"/>
          <w:color w:val="000000"/>
          <w:sz w:val="20"/>
          <w:szCs w:val="20"/>
        </w:rPr>
        <w:t>Гармаева</w:t>
      </w:r>
      <w:proofErr w:type="spellEnd"/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0"/>
          <w:szCs w:val="20"/>
        </w:rPr>
      </w:pPr>
      <w:r w:rsidRPr="004F16FB">
        <w:rPr>
          <w:rFonts w:ascii="Times New Roman" w:hAnsi="Times New Roman" w:cs="Tahoma"/>
          <w:color w:val="000000"/>
          <w:sz w:val="20"/>
          <w:szCs w:val="20"/>
        </w:rPr>
        <w:t>8(30137) 96-2-25</w:t>
      </w:r>
    </w:p>
    <w:p w:rsid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ahoma"/>
          <w:color w:val="000000"/>
          <w:sz w:val="20"/>
          <w:szCs w:val="20"/>
        </w:rPr>
      </w:pPr>
    </w:p>
    <w:p w:rsidR="004F16FB" w:rsidRPr="004F16FB" w:rsidRDefault="004F16FB" w:rsidP="004F1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FB" w:rsidRPr="004F16FB" w:rsidRDefault="004F16FB" w:rsidP="004F16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E5380" w:rsidRDefault="007E5380"/>
    <w:sectPr w:rsidR="007E5380" w:rsidSect="004F16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D"/>
    <w:rsid w:val="00477F5D"/>
    <w:rsid w:val="004F16FB"/>
    <w:rsid w:val="007E5380"/>
    <w:rsid w:val="009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4EFF-59BC-4C6E-AE06-D1A6E48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F16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F16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4F16FB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2016-08-11T03:49:00Z</cp:lastPrinted>
  <dcterms:created xsi:type="dcterms:W3CDTF">2016-08-11T03:40:00Z</dcterms:created>
  <dcterms:modified xsi:type="dcterms:W3CDTF">2016-08-11T04:36:00Z</dcterms:modified>
</cp:coreProperties>
</file>