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87" w:rsidRDefault="00A82687" w:rsidP="00A82687">
      <w:pPr>
        <w:jc w:val="center"/>
        <w:rPr>
          <w:rFonts w:cs="Times New Roman"/>
          <w:snapToGrid w:val="0"/>
          <w:color w:val="auto"/>
          <w:lang w:val="ru-RU"/>
        </w:rPr>
      </w:pPr>
      <w:r>
        <w:rPr>
          <w:rFonts w:cs="Times New Roman"/>
          <w:noProof/>
          <w:color w:val="auto"/>
          <w:lang w:val="ru-RU" w:eastAsia="ru-RU"/>
        </w:rPr>
        <w:drawing>
          <wp:inline distT="0" distB="0" distL="0" distR="0" wp14:anchorId="7E4884C6" wp14:editId="3F1AA90D">
            <wp:extent cx="599440" cy="629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687" w:rsidRDefault="00A82687" w:rsidP="00A82687">
      <w:pPr>
        <w:rPr>
          <w:rFonts w:cs="Times New Roman"/>
          <w:lang w:val="ru-RU" w:eastAsia="ru-RU"/>
        </w:rPr>
      </w:pPr>
    </w:p>
    <w:p w:rsidR="00A82687" w:rsidRDefault="00A82687" w:rsidP="00A82687">
      <w:pPr>
        <w:pStyle w:val="2"/>
        <w:tabs>
          <w:tab w:val="left" w:pos="0"/>
        </w:tabs>
        <w:spacing w:before="0"/>
        <w:jc w:val="center"/>
        <w:rPr>
          <w:rFonts w:ascii="Times New Roman" w:hAnsi="Times New Roman" w:cs="Times New Roman"/>
          <w:bCs w:val="0"/>
          <w:iCs w:val="0"/>
          <w:color w:val="auto"/>
          <w:szCs w:val="24"/>
          <w:lang w:val="ru-RU"/>
        </w:rPr>
      </w:pPr>
      <w:r>
        <w:rPr>
          <w:rFonts w:ascii="Times New Roman" w:hAnsi="Times New Roman" w:cs="Times New Roman"/>
          <w:bCs w:val="0"/>
          <w:iCs w:val="0"/>
          <w:color w:val="auto"/>
          <w:szCs w:val="24"/>
          <w:lang w:val="ru-RU"/>
        </w:rPr>
        <w:t>Республика Бурятия</w:t>
      </w:r>
    </w:p>
    <w:p w:rsidR="00A82687" w:rsidRDefault="00A82687" w:rsidP="00A82687">
      <w:pPr>
        <w:jc w:val="center"/>
        <w:rPr>
          <w:rFonts w:cs="Times New Roman"/>
          <w:b/>
          <w:i/>
          <w:snapToGrid w:val="0"/>
          <w:color w:val="auto"/>
          <w:sz w:val="28"/>
          <w:szCs w:val="28"/>
          <w:lang w:val="ru-RU"/>
        </w:rPr>
      </w:pPr>
      <w:r>
        <w:rPr>
          <w:rFonts w:cs="Times New Roman"/>
          <w:b/>
          <w:i/>
          <w:snapToGrid w:val="0"/>
          <w:color w:val="auto"/>
          <w:sz w:val="28"/>
          <w:szCs w:val="28"/>
          <w:lang w:val="ru-RU"/>
        </w:rPr>
        <w:t>Закаменский район</w:t>
      </w:r>
    </w:p>
    <w:p w:rsidR="00A82687" w:rsidRPr="00310A91" w:rsidRDefault="00A82687" w:rsidP="00A82687">
      <w:pPr>
        <w:jc w:val="center"/>
        <w:rPr>
          <w:rFonts w:cs="Times New Roman"/>
          <w:b/>
          <w:bCs/>
          <w:i/>
          <w:iCs/>
          <w:snapToGrid w:val="0"/>
          <w:color w:val="auto"/>
          <w:sz w:val="28"/>
          <w:szCs w:val="28"/>
          <w:lang w:val="ru-RU"/>
        </w:rPr>
      </w:pPr>
      <w:r>
        <w:rPr>
          <w:rFonts w:cs="Times New Roman"/>
          <w:b/>
          <w:bCs/>
          <w:i/>
          <w:iCs/>
          <w:snapToGrid w:val="0"/>
          <w:color w:val="auto"/>
          <w:sz w:val="28"/>
          <w:szCs w:val="28"/>
          <w:lang w:val="ru-RU"/>
        </w:rPr>
        <w:t>МО  сельское поселение</w:t>
      </w:r>
      <w:r w:rsidRPr="00310A91">
        <w:rPr>
          <w:rFonts w:cs="Times New Roman"/>
          <w:b/>
          <w:bCs/>
          <w:i/>
          <w:iCs/>
          <w:snapToGrid w:val="0"/>
          <w:color w:val="auto"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i/>
          <w:iCs/>
          <w:snapToGrid w:val="0"/>
          <w:color w:val="auto"/>
          <w:sz w:val="28"/>
          <w:szCs w:val="28"/>
          <w:lang w:val="ru-RU"/>
        </w:rPr>
        <w:t>«Улекчинское»</w:t>
      </w:r>
    </w:p>
    <w:p w:rsidR="00A82687" w:rsidRDefault="00A82687" w:rsidP="00A82687">
      <w:pPr>
        <w:rPr>
          <w:rFonts w:cs="Times New Roman"/>
          <w:b/>
          <w:bCs/>
          <w:iCs/>
          <w:snapToGrid w:val="0"/>
          <w:color w:val="auto"/>
          <w:sz w:val="28"/>
          <w:szCs w:val="28"/>
          <w:u w:val="single"/>
          <w:lang w:val="ru-RU"/>
        </w:rPr>
      </w:pPr>
      <w:r>
        <w:rPr>
          <w:rFonts w:cs="Times New Roman"/>
          <w:b/>
          <w:bCs/>
          <w:iCs/>
          <w:snapToGrid w:val="0"/>
          <w:color w:val="auto"/>
          <w:sz w:val="28"/>
          <w:szCs w:val="28"/>
          <w:u w:val="single"/>
          <w:lang w:val="ru-RU"/>
        </w:rPr>
        <w:t>__________________________________________________________________</w:t>
      </w:r>
    </w:p>
    <w:p w:rsidR="00A82687" w:rsidRDefault="00A82687" w:rsidP="00A82687">
      <w:pPr>
        <w:jc w:val="center"/>
        <w:rPr>
          <w:rFonts w:cs="Times New Roman"/>
          <w:b/>
          <w:snapToGrid w:val="0"/>
          <w:color w:val="auto"/>
          <w:sz w:val="28"/>
          <w:szCs w:val="28"/>
          <w:lang w:val="ru-RU"/>
        </w:rPr>
      </w:pPr>
    </w:p>
    <w:p w:rsidR="00A82687" w:rsidRPr="00342802" w:rsidRDefault="00A82687" w:rsidP="00A82687">
      <w:pPr>
        <w:jc w:val="center"/>
        <w:rPr>
          <w:bCs/>
          <w:smallCaps/>
          <w:snapToGrid w:val="0"/>
          <w:lang w:val="ru-RU"/>
        </w:rPr>
      </w:pPr>
      <w:r>
        <w:rPr>
          <w:b/>
          <w:bCs/>
          <w:smallCaps/>
          <w:snapToGrid w:val="0"/>
          <w:sz w:val="28"/>
          <w:lang w:val="ru-RU"/>
        </w:rPr>
        <w:t>ПОСТАНОВЛЕНИЕ</w:t>
      </w:r>
    </w:p>
    <w:p w:rsidR="00A82687" w:rsidRDefault="00A82687" w:rsidP="00A82687">
      <w:pPr>
        <w:rPr>
          <w:rFonts w:cs="Times New Roman"/>
          <w:snapToGrid w:val="0"/>
          <w:color w:val="auto"/>
          <w:szCs w:val="20"/>
          <w:lang w:val="ru-RU"/>
        </w:rPr>
      </w:pPr>
    </w:p>
    <w:p w:rsidR="00A82687" w:rsidRDefault="00A82687" w:rsidP="00A82687">
      <w:pPr>
        <w:ind w:firstLine="720"/>
        <w:rPr>
          <w:rFonts w:cs="Times New Roman"/>
          <w:snapToGrid w:val="0"/>
          <w:color w:val="auto"/>
          <w:szCs w:val="20"/>
          <w:lang w:val="ru-RU"/>
        </w:rPr>
      </w:pPr>
      <w:r>
        <w:rPr>
          <w:rFonts w:cs="Times New Roman"/>
          <w:snapToGrid w:val="0"/>
          <w:color w:val="auto"/>
          <w:szCs w:val="20"/>
          <w:lang w:val="ru-RU"/>
        </w:rPr>
        <w:t>«27»  января   2015</w:t>
      </w:r>
      <w:r>
        <w:rPr>
          <w:rFonts w:cs="Times New Roman"/>
          <w:snapToGrid w:val="0"/>
          <w:color w:val="auto"/>
          <w:szCs w:val="20"/>
          <w:lang w:val="ru-RU"/>
        </w:rPr>
        <w:t xml:space="preserve"> г  </w:t>
      </w:r>
      <w:r>
        <w:rPr>
          <w:rFonts w:cs="Times New Roman"/>
          <w:snapToGrid w:val="0"/>
          <w:color w:val="auto"/>
          <w:szCs w:val="20"/>
          <w:lang w:val="ru-RU"/>
        </w:rPr>
        <w:t xml:space="preserve">                          №   1</w:t>
      </w:r>
    </w:p>
    <w:p w:rsidR="00A82687" w:rsidRPr="00342802" w:rsidRDefault="00A82687" w:rsidP="00A82687">
      <w:pPr>
        <w:rPr>
          <w:bCs/>
          <w:smallCaps/>
          <w:snapToGrid w:val="0"/>
          <w:lang w:val="ru-RU"/>
        </w:rPr>
      </w:pPr>
    </w:p>
    <w:p w:rsidR="00A82687" w:rsidRDefault="00A82687" w:rsidP="00A82687">
      <w:pPr>
        <w:rPr>
          <w:rFonts w:cs="Times New Roman"/>
          <w:snapToGrid w:val="0"/>
          <w:color w:val="auto"/>
          <w:sz w:val="28"/>
          <w:szCs w:val="28"/>
          <w:lang w:val="ru-RU"/>
        </w:rPr>
      </w:pPr>
    </w:p>
    <w:p w:rsidR="00A82687" w:rsidRPr="00923F37" w:rsidRDefault="00A82687" w:rsidP="00A82687">
      <w:pPr>
        <w:rPr>
          <w:b/>
          <w:lang w:val="ru-RU"/>
        </w:rPr>
      </w:pPr>
      <w:r w:rsidRPr="00923F37">
        <w:rPr>
          <w:b/>
          <w:lang w:val="ru-RU"/>
        </w:rPr>
        <w:t>Об упорядочении адресного хозяйства и</w:t>
      </w:r>
    </w:p>
    <w:p w:rsidR="00A82687" w:rsidRPr="00923F37" w:rsidRDefault="00A82687" w:rsidP="00A82687">
      <w:pPr>
        <w:rPr>
          <w:b/>
          <w:lang w:val="ru-RU"/>
        </w:rPr>
      </w:pPr>
      <w:r w:rsidRPr="00923F37">
        <w:rPr>
          <w:b/>
          <w:lang w:val="ru-RU"/>
        </w:rPr>
        <w:t>присвоения адреса  земельному участку,</w:t>
      </w:r>
    </w:p>
    <w:p w:rsidR="00A82687" w:rsidRPr="00923F37" w:rsidRDefault="00A82687" w:rsidP="00A82687">
      <w:pPr>
        <w:rPr>
          <w:b/>
          <w:lang w:val="ru-RU"/>
        </w:rPr>
      </w:pPr>
      <w:r w:rsidRPr="00923F37">
        <w:rPr>
          <w:b/>
          <w:lang w:val="ru-RU"/>
        </w:rPr>
        <w:t>выделенному  для индивидуального</w:t>
      </w:r>
    </w:p>
    <w:p w:rsidR="00A82687" w:rsidRPr="00923F37" w:rsidRDefault="00A82687" w:rsidP="00A82687">
      <w:pPr>
        <w:rPr>
          <w:b/>
          <w:lang w:val="ru-RU"/>
        </w:rPr>
      </w:pPr>
      <w:r w:rsidRPr="00923F37">
        <w:rPr>
          <w:b/>
          <w:lang w:val="ru-RU"/>
        </w:rPr>
        <w:t xml:space="preserve"> жилищного хозяйства.</w:t>
      </w:r>
    </w:p>
    <w:p w:rsidR="00A82687" w:rsidRDefault="00A82687" w:rsidP="00A82687">
      <w:pPr>
        <w:rPr>
          <w:lang w:val="ru-RU"/>
        </w:rPr>
      </w:pPr>
    </w:p>
    <w:p w:rsidR="00A82687" w:rsidRDefault="00A82687" w:rsidP="00A82687">
      <w:pPr>
        <w:rPr>
          <w:lang w:val="ru-RU"/>
        </w:rPr>
      </w:pPr>
    </w:p>
    <w:p w:rsidR="00A82687" w:rsidRPr="0090224B" w:rsidRDefault="00A82687" w:rsidP="00A82687">
      <w:pPr>
        <w:rPr>
          <w:lang w:val="ru-RU"/>
        </w:rPr>
      </w:pPr>
      <w:r>
        <w:rPr>
          <w:lang w:val="ru-RU"/>
        </w:rPr>
        <w:t xml:space="preserve">Рассмотрев  представленные документы и в связи с упорядочением адресного хозяйства, </w:t>
      </w:r>
    </w:p>
    <w:p w:rsidR="00A82687" w:rsidRDefault="00A82687" w:rsidP="00A82687">
      <w:pPr>
        <w:rPr>
          <w:lang w:val="ru-RU"/>
        </w:rPr>
      </w:pPr>
      <w:r>
        <w:rPr>
          <w:lang w:val="ru-RU"/>
        </w:rPr>
        <w:t>ПОСТАНОВЛЯЮ:</w:t>
      </w:r>
    </w:p>
    <w:p w:rsidR="00A82687" w:rsidRDefault="00A82687" w:rsidP="00A82687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Земельному участку, местоположение  которого установлено относительно ориентира, расположенного за пределами участка. Наименование ориентира – жилой дом. Почтовый адрес ориентира – Республика Бурятия, район Закамен</w:t>
      </w:r>
      <w:r>
        <w:rPr>
          <w:lang w:val="ru-RU"/>
        </w:rPr>
        <w:t>ский, у. Улекчин, ул. Заречная  8</w:t>
      </w:r>
      <w:r>
        <w:rPr>
          <w:lang w:val="ru-RU"/>
        </w:rPr>
        <w:t xml:space="preserve">. </w:t>
      </w:r>
      <w:r>
        <w:rPr>
          <w:lang w:val="ru-RU"/>
        </w:rPr>
        <w:t xml:space="preserve"> </w:t>
      </w:r>
      <w:r>
        <w:rPr>
          <w:lang w:val="ru-RU"/>
        </w:rPr>
        <w:t xml:space="preserve">Участок </w:t>
      </w:r>
      <w:r>
        <w:rPr>
          <w:lang w:val="ru-RU"/>
        </w:rPr>
        <w:t>находится в  200 м.  по направлению на юг</w:t>
      </w:r>
      <w:r>
        <w:rPr>
          <w:lang w:val="ru-RU"/>
        </w:rPr>
        <w:t xml:space="preserve"> от ориентира, присвоить адрес: Республика Бурятия, Закаменский рай</w:t>
      </w:r>
      <w:r>
        <w:rPr>
          <w:lang w:val="ru-RU"/>
        </w:rPr>
        <w:t xml:space="preserve">он, у. Улекчин, ул. </w:t>
      </w:r>
      <w:r>
        <w:rPr>
          <w:lang w:val="ru-RU"/>
        </w:rPr>
        <w:t xml:space="preserve">Заречная 8 «б».  </w:t>
      </w:r>
    </w:p>
    <w:p w:rsidR="00A82687" w:rsidRDefault="00A82687" w:rsidP="00A82687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Настоящее постановление вступает в силу с момента его подписания. </w:t>
      </w:r>
    </w:p>
    <w:p w:rsidR="00A82687" w:rsidRDefault="00A82687" w:rsidP="00A82687">
      <w:pPr>
        <w:ind w:left="360"/>
        <w:rPr>
          <w:lang w:val="ru-RU"/>
        </w:rPr>
      </w:pPr>
    </w:p>
    <w:p w:rsidR="00A82687" w:rsidRDefault="00A82687" w:rsidP="00A82687">
      <w:pPr>
        <w:ind w:left="360"/>
        <w:rPr>
          <w:lang w:val="ru-RU"/>
        </w:rPr>
      </w:pPr>
    </w:p>
    <w:p w:rsidR="00A82687" w:rsidRDefault="00A82687" w:rsidP="00A82687">
      <w:pPr>
        <w:ind w:left="360"/>
        <w:rPr>
          <w:lang w:val="ru-RU"/>
        </w:rPr>
      </w:pPr>
    </w:p>
    <w:p w:rsidR="00A82687" w:rsidRDefault="00A82687" w:rsidP="00A82687">
      <w:pPr>
        <w:ind w:left="360"/>
        <w:rPr>
          <w:lang w:val="ru-RU"/>
        </w:rPr>
      </w:pPr>
    </w:p>
    <w:p w:rsidR="00A82687" w:rsidRDefault="00A82687" w:rsidP="00A82687">
      <w:pPr>
        <w:ind w:left="360"/>
        <w:rPr>
          <w:lang w:val="ru-RU"/>
        </w:rPr>
      </w:pPr>
    </w:p>
    <w:p w:rsidR="00A82687" w:rsidRDefault="00A82687" w:rsidP="00A82687">
      <w:pPr>
        <w:ind w:left="360"/>
        <w:rPr>
          <w:lang w:val="ru-RU"/>
        </w:rPr>
      </w:pPr>
    </w:p>
    <w:p w:rsidR="00A82687" w:rsidRDefault="00A82687" w:rsidP="00A82687">
      <w:pPr>
        <w:ind w:left="360"/>
        <w:rPr>
          <w:lang w:val="ru-RU"/>
        </w:rPr>
      </w:pPr>
    </w:p>
    <w:p w:rsidR="00A82687" w:rsidRDefault="00A82687" w:rsidP="00A82687">
      <w:pPr>
        <w:ind w:left="360"/>
        <w:rPr>
          <w:lang w:val="ru-RU"/>
        </w:rPr>
      </w:pPr>
    </w:p>
    <w:p w:rsidR="00A82687" w:rsidRDefault="00A82687" w:rsidP="00A82687">
      <w:pPr>
        <w:ind w:left="360"/>
        <w:rPr>
          <w:lang w:val="ru-RU"/>
        </w:rPr>
      </w:pPr>
      <w:r>
        <w:rPr>
          <w:lang w:val="ru-RU"/>
        </w:rPr>
        <w:t xml:space="preserve">Глава МО  сельское </w:t>
      </w:r>
    </w:p>
    <w:p w:rsidR="00A82687" w:rsidRPr="0090224B" w:rsidRDefault="00A82687" w:rsidP="00A82687">
      <w:pPr>
        <w:ind w:left="360"/>
        <w:rPr>
          <w:lang w:val="ru-RU"/>
        </w:rPr>
      </w:pPr>
      <w:r>
        <w:rPr>
          <w:lang w:val="ru-RU"/>
        </w:rPr>
        <w:t>поселение «Улекчинское»:                                                            Б.Б. Очиров</w:t>
      </w:r>
      <w:bookmarkStart w:id="0" w:name="_GoBack"/>
      <w:bookmarkEnd w:id="0"/>
    </w:p>
    <w:p w:rsidR="00A82687" w:rsidRPr="0090224B" w:rsidRDefault="00A82687" w:rsidP="00A82687">
      <w:pPr>
        <w:ind w:left="360"/>
        <w:rPr>
          <w:lang w:val="ru-RU"/>
        </w:rPr>
      </w:pPr>
    </w:p>
    <w:p w:rsidR="00A82687" w:rsidRPr="0090224B" w:rsidRDefault="00A82687" w:rsidP="00A82687">
      <w:pPr>
        <w:ind w:left="360"/>
        <w:rPr>
          <w:lang w:val="ru-RU"/>
        </w:rPr>
      </w:pPr>
    </w:p>
    <w:p w:rsidR="00B936A1" w:rsidRPr="00A82687" w:rsidRDefault="00B936A1">
      <w:pPr>
        <w:rPr>
          <w:lang w:val="ru-RU"/>
        </w:rPr>
      </w:pPr>
    </w:p>
    <w:sectPr w:rsidR="00B936A1" w:rsidRPr="00A8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74002"/>
    <w:multiLevelType w:val="hybridMultilevel"/>
    <w:tmpl w:val="1B920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35"/>
    <w:rsid w:val="000A3A35"/>
    <w:rsid w:val="00A82687"/>
    <w:rsid w:val="00B9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87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A82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82687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A82687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687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87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A82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82687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A82687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687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2015-01-28T06:58:00Z</cp:lastPrinted>
  <dcterms:created xsi:type="dcterms:W3CDTF">2015-01-28T06:51:00Z</dcterms:created>
  <dcterms:modified xsi:type="dcterms:W3CDTF">2015-01-28T07:01:00Z</dcterms:modified>
</cp:coreProperties>
</file>