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B7" w:rsidRDefault="00D026B7" w:rsidP="00D026B7">
      <w:pPr>
        <w:jc w:val="center"/>
        <w:rPr>
          <w:rFonts w:cs="Times New Roman"/>
          <w:snapToGrid w:val="0"/>
        </w:rPr>
      </w:pPr>
      <w:r>
        <w:rPr>
          <w:rFonts w:cs="Times New Roman"/>
          <w:noProof/>
        </w:rPr>
        <w:drawing>
          <wp:inline distT="0" distB="0" distL="0" distR="0">
            <wp:extent cx="62230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B7" w:rsidRDefault="00D026B7" w:rsidP="00D026B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D026B7" w:rsidRDefault="00D026B7" w:rsidP="00D026B7">
      <w:pPr>
        <w:spacing w:after="0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Закаменский район</w:t>
      </w:r>
    </w:p>
    <w:p w:rsidR="00A8293E" w:rsidRDefault="00A8293E" w:rsidP="00D02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</w:rPr>
        <w:t>Администрация муниципального образования</w:t>
      </w:r>
    </w:p>
    <w:p w:rsidR="00D026B7" w:rsidRDefault="00D026B7" w:rsidP="00D02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</w:rPr>
        <w:t xml:space="preserve">  сельское поселение «Улекчинское»</w:t>
      </w:r>
    </w:p>
    <w:p w:rsidR="00D026B7" w:rsidRDefault="00D026B7" w:rsidP="00D026B7">
      <w:pP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D026B7" w:rsidRDefault="00D026B7" w:rsidP="00A8293E">
      <w:pPr>
        <w:spacing w:after="480"/>
        <w:jc w:val="center"/>
        <w:rPr>
          <w:rFonts w:ascii="Times New Roman" w:hAnsi="Times New Roman" w:cs="Times New Roman"/>
          <w:b/>
          <w:bCs/>
          <w:smallCaps/>
          <w:snapToGrid w:val="0"/>
          <w:sz w:val="28"/>
        </w:rPr>
      </w:pPr>
      <w:r>
        <w:rPr>
          <w:rFonts w:ascii="Times New Roman" w:hAnsi="Times New Roman" w:cs="Times New Roman"/>
          <w:b/>
          <w:bCs/>
          <w:smallCaps/>
          <w:snapToGrid w:val="0"/>
          <w:sz w:val="28"/>
        </w:rPr>
        <w:t>ПОСТАНОВЛЕНИЕ</w:t>
      </w:r>
    </w:p>
    <w:p w:rsidR="00A8293E" w:rsidRDefault="00A8293E" w:rsidP="00A8293E">
      <w:pPr>
        <w:spacing w:before="480" w:after="480"/>
        <w:ind w:firstLine="72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« 17»   июня   2015</w:t>
      </w:r>
      <w:r w:rsidR="00D026B7">
        <w:rPr>
          <w:rFonts w:ascii="Times New Roman" w:hAnsi="Times New Roman" w:cs="Times New Roman"/>
          <w:snapToGrid w:val="0"/>
          <w:sz w:val="24"/>
          <w:szCs w:val="24"/>
        </w:rPr>
        <w:t xml:space="preserve">  г        </w:t>
      </w:r>
      <w:r w:rsidR="00B7427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№   14</w:t>
      </w:r>
      <w:r w:rsidR="00D026B7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</w:t>
      </w:r>
      <w:r w:rsidR="00D026B7">
        <w:rPr>
          <w:rFonts w:ascii="Times New Roman" w:hAnsi="Times New Roman" w:cs="Times New Roman"/>
          <w:snapToGrid w:val="0"/>
          <w:sz w:val="24"/>
          <w:szCs w:val="24"/>
        </w:rPr>
        <w:t xml:space="preserve"> у. Улекчин</w:t>
      </w:r>
    </w:p>
    <w:p w:rsidR="00D026B7" w:rsidRPr="00A8293E" w:rsidRDefault="00D026B7" w:rsidP="00A8293E">
      <w:pPr>
        <w:spacing w:after="0" w:line="240" w:lineRule="auto"/>
        <w:ind w:firstLine="7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829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уничтожении очагов дикорастущей конопли</w:t>
      </w:r>
    </w:p>
    <w:p w:rsidR="00D026B7" w:rsidRPr="00A8293E" w:rsidRDefault="00A8293E" w:rsidP="00A8293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D026B7" w:rsidRPr="00A8293E">
        <w:rPr>
          <w:b/>
          <w:bCs/>
          <w:color w:val="000000"/>
        </w:rPr>
        <w:t>на землях сельскохозяйственного назначения</w:t>
      </w:r>
    </w:p>
    <w:p w:rsidR="00D026B7" w:rsidRDefault="00D026B7" w:rsidP="00D026B7">
      <w:pPr>
        <w:pStyle w:val="western"/>
        <w:shd w:val="clear" w:color="auto" w:fill="FFFFFF"/>
        <w:spacing w:after="0" w:afterAutospacing="0"/>
        <w:ind w:firstLine="708"/>
        <w:rPr>
          <w:color w:val="000000"/>
          <w:sz w:val="48"/>
          <w:szCs w:val="48"/>
        </w:rPr>
      </w:pPr>
      <w:r>
        <w:rPr>
          <w:color w:val="000000"/>
        </w:rPr>
        <w:t>В целях  профилактики злоупотребления наркотиками и их незаконному обороту на территории муниципального образования сельское поселение «Улекчинское» постановляю:</w:t>
      </w:r>
    </w:p>
    <w:p w:rsidR="001241CE" w:rsidRDefault="00D026B7" w:rsidP="001241CE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Председателю СПК «Улекчин» </w:t>
      </w:r>
      <w:proofErr w:type="spellStart"/>
      <w:r>
        <w:rPr>
          <w:color w:val="000000"/>
        </w:rPr>
        <w:t>Гомжапову</w:t>
      </w:r>
      <w:proofErr w:type="spellEnd"/>
      <w:r>
        <w:rPr>
          <w:color w:val="000000"/>
        </w:rPr>
        <w:t xml:space="preserve"> Б.Б. и главам ЛПХ, 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 xml:space="preserve">Ф)Х, индивидуальным предпринимателям (согласно приложения), провести следующие мероприятия по уничтожению очагов дикорастущей конопли на принадлежащих им землях сельскохозяйственного назначения: запахивание, </w:t>
      </w:r>
      <w:proofErr w:type="spellStart"/>
      <w:r>
        <w:rPr>
          <w:color w:val="000000"/>
        </w:rPr>
        <w:t>дискование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балуривание</w:t>
      </w:r>
      <w:proofErr w:type="spellEnd"/>
      <w:r>
        <w:rPr>
          <w:color w:val="000000"/>
        </w:rPr>
        <w:t xml:space="preserve"> и скашивание</w:t>
      </w:r>
      <w:r w:rsidR="001241CE">
        <w:rPr>
          <w:color w:val="000000"/>
        </w:rPr>
        <w:t>.</w:t>
      </w:r>
    </w:p>
    <w:p w:rsidR="001241CE" w:rsidRDefault="00A8293E" w:rsidP="001241C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Специалисту </w:t>
      </w:r>
      <w:proofErr w:type="spellStart"/>
      <w:r>
        <w:rPr>
          <w:color w:val="000000"/>
        </w:rPr>
        <w:t>Гармаевой</w:t>
      </w:r>
      <w:proofErr w:type="spellEnd"/>
      <w:r>
        <w:rPr>
          <w:color w:val="000000"/>
        </w:rPr>
        <w:t xml:space="preserve"> Х.Б.</w:t>
      </w:r>
      <w:r w:rsidR="00963DB0">
        <w:rPr>
          <w:color w:val="000000"/>
        </w:rPr>
        <w:t xml:space="preserve">. ознакомить </w:t>
      </w:r>
      <w:r w:rsidR="001241CE">
        <w:rPr>
          <w:color w:val="000000"/>
        </w:rPr>
        <w:t xml:space="preserve"> глав ЛПХ, КФХ и ИП</w:t>
      </w:r>
    </w:p>
    <w:p w:rsidR="001241CE" w:rsidRDefault="001241CE" w:rsidP="001241CE">
      <w:pPr>
        <w:pStyle w:val="western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с настоящим постановлением.</w:t>
      </w:r>
    </w:p>
    <w:p w:rsidR="00D026B7" w:rsidRPr="001241CE" w:rsidRDefault="001241CE" w:rsidP="001241C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3</w:t>
      </w:r>
      <w:r w:rsidR="00D026B7">
        <w:rPr>
          <w:color w:val="000000"/>
        </w:rPr>
        <w:t>. Настоящее постановление вступает в силу со дня  его обнародования.</w:t>
      </w:r>
    </w:p>
    <w:p w:rsidR="00D026B7" w:rsidRDefault="00D026B7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 </w:t>
      </w:r>
    </w:p>
    <w:p w:rsidR="001241CE" w:rsidRDefault="001241CE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A8293E" w:rsidRDefault="00A8293E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сельское поселение «Улекчинское»:                        </w:t>
      </w:r>
      <w:r w:rsidR="00A8293E">
        <w:rPr>
          <w:color w:val="000000"/>
        </w:rPr>
        <w:t xml:space="preserve">                             </w:t>
      </w:r>
      <w:r>
        <w:rPr>
          <w:color w:val="000000"/>
        </w:rPr>
        <w:t xml:space="preserve"> Б.Б. Очиров</w:t>
      </w: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026B7" w:rsidRDefault="00A8293E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исп</w:t>
      </w:r>
      <w:proofErr w:type="spellEnd"/>
      <w:proofErr w:type="gramEnd"/>
      <w:r>
        <w:rPr>
          <w:color w:val="000000"/>
          <w:sz w:val="18"/>
          <w:szCs w:val="18"/>
        </w:rPr>
        <w:t xml:space="preserve">: Х.Б. </w:t>
      </w:r>
      <w:proofErr w:type="spellStart"/>
      <w:r>
        <w:rPr>
          <w:color w:val="000000"/>
          <w:sz w:val="18"/>
          <w:szCs w:val="18"/>
        </w:rPr>
        <w:t>Гармаева</w:t>
      </w:r>
      <w:proofErr w:type="spellEnd"/>
    </w:p>
    <w:p w:rsidR="00D026B7" w:rsidRDefault="00D026B7" w:rsidP="00D026B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96-1-34</w:t>
      </w:r>
    </w:p>
    <w:p w:rsidR="00D026B7" w:rsidRDefault="00D026B7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1241CE" w:rsidRDefault="001241CE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963DB0" w:rsidRDefault="00963DB0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963DB0" w:rsidRDefault="00963DB0" w:rsidP="00D026B7">
      <w:pPr>
        <w:pStyle w:val="western"/>
        <w:shd w:val="clear" w:color="auto" w:fill="FFFFFF"/>
        <w:spacing w:after="0" w:afterAutospacing="0"/>
        <w:rPr>
          <w:color w:val="000000"/>
          <w:sz w:val="48"/>
          <w:szCs w:val="48"/>
        </w:rPr>
      </w:pPr>
    </w:p>
    <w:p w:rsidR="00D026B7" w:rsidRPr="00963DB0" w:rsidRDefault="004F1785" w:rsidP="004F17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63DB0">
        <w:rPr>
          <w:color w:val="000000"/>
          <w:sz w:val="20"/>
          <w:szCs w:val="20"/>
        </w:rPr>
        <w:t>Приложение</w:t>
      </w:r>
    </w:p>
    <w:p w:rsidR="00D026B7" w:rsidRPr="00963DB0" w:rsidRDefault="004F1785" w:rsidP="00D026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63DB0">
        <w:rPr>
          <w:color w:val="000000"/>
          <w:sz w:val="20"/>
          <w:szCs w:val="20"/>
        </w:rPr>
        <w:t xml:space="preserve"> к постановлению</w:t>
      </w:r>
      <w:r w:rsidR="00D026B7" w:rsidRPr="00963DB0">
        <w:rPr>
          <w:color w:val="000000"/>
          <w:sz w:val="20"/>
          <w:szCs w:val="20"/>
        </w:rPr>
        <w:t xml:space="preserve"> главы</w:t>
      </w:r>
    </w:p>
    <w:p w:rsidR="00D026B7" w:rsidRPr="00963DB0" w:rsidRDefault="00D026B7" w:rsidP="00D026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63DB0">
        <w:rPr>
          <w:color w:val="000000"/>
          <w:sz w:val="20"/>
          <w:szCs w:val="20"/>
        </w:rPr>
        <w:t>муниципального образования</w:t>
      </w:r>
    </w:p>
    <w:p w:rsidR="00D026B7" w:rsidRPr="00963DB0" w:rsidRDefault="00D026B7" w:rsidP="00D026B7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63DB0">
        <w:rPr>
          <w:color w:val="000000"/>
          <w:sz w:val="20"/>
          <w:szCs w:val="20"/>
        </w:rPr>
        <w:t>сельское поселение «Улекчинское»</w:t>
      </w:r>
    </w:p>
    <w:p w:rsidR="001241CE" w:rsidRPr="00963DB0" w:rsidRDefault="00B74272" w:rsidP="004F178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17.06.2015 г. № 14</w:t>
      </w:r>
    </w:p>
    <w:p w:rsidR="001241CE" w:rsidRPr="00963DB0" w:rsidRDefault="001241CE" w:rsidP="001241CE">
      <w:pPr>
        <w:tabs>
          <w:tab w:val="left" w:pos="51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DB0">
        <w:rPr>
          <w:rFonts w:ascii="Times New Roman" w:hAnsi="Times New Roman" w:cs="Times New Roman"/>
          <w:b/>
          <w:sz w:val="24"/>
          <w:szCs w:val="24"/>
        </w:rPr>
        <w:t>Список  собственников земельных участков</w:t>
      </w:r>
    </w:p>
    <w:p w:rsidR="001241CE" w:rsidRPr="00963DB0" w:rsidRDefault="001241CE" w:rsidP="00963DB0">
      <w:pPr>
        <w:tabs>
          <w:tab w:val="left" w:pos="51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DB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963DB0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963DB0">
        <w:rPr>
          <w:rFonts w:ascii="Times New Roman" w:hAnsi="Times New Roman" w:cs="Times New Roman"/>
          <w:b/>
          <w:sz w:val="24"/>
          <w:szCs w:val="24"/>
        </w:rPr>
        <w:t xml:space="preserve">  выявлены очаги дикорастущей конопли</w:t>
      </w:r>
    </w:p>
    <w:p w:rsidR="004F1785" w:rsidRDefault="004F1785" w:rsidP="001241CE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04"/>
        <w:gridCol w:w="4759"/>
        <w:gridCol w:w="2198"/>
        <w:gridCol w:w="2010"/>
      </w:tblGrid>
      <w:tr w:rsidR="004F1785" w:rsidTr="004F1785">
        <w:tc>
          <w:tcPr>
            <w:tcW w:w="604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владельца земельного участка</w:t>
            </w:r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местности 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F1785" w:rsidTr="004F1785">
        <w:trPr>
          <w:trHeight w:val="253"/>
        </w:trPr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Дондуков Александр Жамсаранович</w:t>
            </w:r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ТабхаевБэлэгтэВлалимирович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Хайцак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БаясхаланШагдарович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Дондуков Валерий Жамсаранович</w:t>
            </w:r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ШагдуровЖамбал-Доржо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ТуртуевСодном-ДоржоЦыдыпович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ГомжаповБэликтоБадмажапович</w:t>
            </w:r>
            <w:proofErr w:type="spellEnd"/>
          </w:p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(СПК «Улекчин»)</w:t>
            </w:r>
          </w:p>
        </w:tc>
        <w:tc>
          <w:tcPr>
            <w:tcW w:w="2198" w:type="dxa"/>
          </w:tcPr>
          <w:p w:rsidR="00963DB0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</w:t>
            </w:r>
            <w:proofErr w:type="spellEnd"/>
            <w:r w:rsidR="00963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1785" w:rsidRDefault="00963DB0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Барун-Оер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Гармаев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Улентуй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ЛубсановАюрГармаевич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Елтой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Дутулур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Будажапович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Дутулур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Гунгаевич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Бильчир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ШагдуровМункожап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УрдаДабан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</w:t>
            </w:r>
          </w:p>
        </w:tc>
        <w:tc>
          <w:tcPr>
            <w:tcW w:w="2198" w:type="dxa"/>
          </w:tcPr>
          <w:p w:rsidR="004F1785" w:rsidRPr="00246C36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ХойтоДабан</w:t>
            </w:r>
            <w:proofErr w:type="spellEnd"/>
          </w:p>
        </w:tc>
        <w:tc>
          <w:tcPr>
            <w:tcW w:w="2010" w:type="dxa"/>
          </w:tcPr>
          <w:p w:rsidR="004F1785" w:rsidRPr="00246C36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Ажитов Виктор Шагдурович</w:t>
            </w:r>
          </w:p>
        </w:tc>
        <w:tc>
          <w:tcPr>
            <w:tcW w:w="2198" w:type="dxa"/>
          </w:tcPr>
          <w:p w:rsidR="004F1785" w:rsidRPr="00246C36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ХойтоДабан</w:t>
            </w:r>
            <w:proofErr w:type="spellEnd"/>
          </w:p>
        </w:tc>
        <w:tc>
          <w:tcPr>
            <w:tcW w:w="2010" w:type="dxa"/>
          </w:tcPr>
          <w:p w:rsidR="004F1785" w:rsidRPr="00246C36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Банзарханович</w:t>
            </w:r>
            <w:proofErr w:type="spellEnd"/>
          </w:p>
        </w:tc>
        <w:tc>
          <w:tcPr>
            <w:tcW w:w="2198" w:type="dxa"/>
          </w:tcPr>
          <w:p w:rsidR="004F1785" w:rsidRPr="00246C36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ХойтоДабан</w:t>
            </w:r>
            <w:proofErr w:type="spellEnd"/>
          </w:p>
        </w:tc>
        <w:tc>
          <w:tcPr>
            <w:tcW w:w="2010" w:type="dxa"/>
          </w:tcPr>
          <w:p w:rsidR="004F1785" w:rsidRPr="00246C36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ТубшиноваГалина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Шулу-Ургул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ЦыренжаповБэлигтэСандакович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Бэегэн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СанжиевЦыденжапБадмажапович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</w:t>
            </w:r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Гармаев Самбу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Зэрдэгшэн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Горихон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ГармаевБаирЦырендоржиевич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Онголой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5" w:rsidTr="004F1785">
        <w:tc>
          <w:tcPr>
            <w:tcW w:w="604" w:type="dxa"/>
          </w:tcPr>
          <w:p w:rsidR="004F1785" w:rsidRPr="00DA4A1F" w:rsidRDefault="004F1785" w:rsidP="001241CE">
            <w:pPr>
              <w:pStyle w:val="a6"/>
              <w:numPr>
                <w:ilvl w:val="0"/>
                <w:numId w:val="2"/>
              </w:numPr>
              <w:tabs>
                <w:tab w:val="left" w:pos="240"/>
                <w:tab w:val="left" w:pos="440"/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ДалаевДымбрылБудаевич</w:t>
            </w:r>
            <w:proofErr w:type="spellEnd"/>
          </w:p>
        </w:tc>
        <w:tc>
          <w:tcPr>
            <w:tcW w:w="2198" w:type="dxa"/>
          </w:tcPr>
          <w:p w:rsidR="004F1785" w:rsidRDefault="004F1785" w:rsidP="001E21F0">
            <w:pPr>
              <w:tabs>
                <w:tab w:val="left" w:pos="5160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Баглаха</w:t>
            </w:r>
            <w:proofErr w:type="spellEnd"/>
          </w:p>
        </w:tc>
        <w:tc>
          <w:tcPr>
            <w:tcW w:w="2010" w:type="dxa"/>
          </w:tcPr>
          <w:p w:rsidR="004F1785" w:rsidRDefault="004F1785" w:rsidP="001E21F0">
            <w:pPr>
              <w:tabs>
                <w:tab w:val="left" w:pos="51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1CE" w:rsidRPr="00A02824" w:rsidRDefault="001241CE" w:rsidP="00963DB0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CE" w:rsidRPr="00963DB0" w:rsidRDefault="004F1785" w:rsidP="00963DB0">
      <w:pPr>
        <w:spacing w:after="0"/>
        <w:rPr>
          <w:b/>
        </w:rPr>
      </w:pPr>
      <w:r w:rsidRPr="00963DB0">
        <w:rPr>
          <w:b/>
        </w:rPr>
        <w:t xml:space="preserve">Примечание: В соответствии с российским законодательством уничтожать дикорастущие </w:t>
      </w:r>
      <w:proofErr w:type="spellStart"/>
      <w:r w:rsidRPr="00963DB0">
        <w:rPr>
          <w:b/>
        </w:rPr>
        <w:t>на</w:t>
      </w:r>
      <w:r w:rsidR="00963DB0" w:rsidRPr="00963DB0">
        <w:rPr>
          <w:b/>
        </w:rPr>
        <w:t>р</w:t>
      </w:r>
      <w:r w:rsidRPr="00963DB0">
        <w:rPr>
          <w:b/>
        </w:rPr>
        <w:t>косодержащие</w:t>
      </w:r>
      <w:proofErr w:type="spellEnd"/>
      <w:r w:rsidRPr="00963DB0">
        <w:rPr>
          <w:b/>
        </w:rPr>
        <w:t xml:space="preserve"> растения ( в том числе коноплю) обязан собственни</w:t>
      </w:r>
      <w:proofErr w:type="gramStart"/>
      <w:r w:rsidRPr="00963DB0">
        <w:rPr>
          <w:b/>
        </w:rPr>
        <w:t>к(</w:t>
      </w:r>
      <w:proofErr w:type="gramEnd"/>
      <w:r w:rsidRPr="00963DB0">
        <w:rPr>
          <w:b/>
        </w:rPr>
        <w:t xml:space="preserve"> пользователь) участка земли, на котором они произрастают</w:t>
      </w:r>
      <w:r w:rsidR="00963DB0" w:rsidRPr="00963DB0">
        <w:rPr>
          <w:b/>
        </w:rPr>
        <w:t>. Непри</w:t>
      </w:r>
      <w:r w:rsidR="004B486C">
        <w:rPr>
          <w:b/>
        </w:rPr>
        <w:t>н</w:t>
      </w:r>
      <w:bookmarkStart w:id="0" w:name="_GoBack"/>
      <w:bookmarkEnd w:id="0"/>
      <w:r w:rsidR="00963DB0" w:rsidRPr="00963DB0">
        <w:rPr>
          <w:b/>
        </w:rPr>
        <w:t>ятие мер по уничтожению дикорастущей конопли в соответствии со статьей 10.5 Кодекса РФ об административных правонарушениях влечет наложение штрафа:</w:t>
      </w:r>
    </w:p>
    <w:p w:rsidR="00963DB0" w:rsidRPr="00963DB0" w:rsidRDefault="00963DB0" w:rsidP="00963DB0">
      <w:pPr>
        <w:spacing w:after="0"/>
        <w:rPr>
          <w:rFonts w:ascii="Times New Roman" w:hAnsi="Times New Roman" w:cs="Times New Roman"/>
          <w:b/>
        </w:rPr>
      </w:pPr>
      <w:r w:rsidRPr="00963DB0">
        <w:rPr>
          <w:b/>
        </w:rPr>
        <w:t>- на граждан – от 1500 до 2000 рублей;</w:t>
      </w:r>
    </w:p>
    <w:p w:rsidR="00963DB0" w:rsidRPr="00963DB0" w:rsidRDefault="00963DB0" w:rsidP="00963DB0">
      <w:pPr>
        <w:spacing w:after="0"/>
        <w:rPr>
          <w:b/>
        </w:rPr>
      </w:pPr>
      <w:r w:rsidRPr="00963DB0">
        <w:rPr>
          <w:b/>
        </w:rPr>
        <w:t>-на должностных лиц – от 3000 до 4000 рублей;</w:t>
      </w:r>
    </w:p>
    <w:p w:rsidR="00963DB0" w:rsidRPr="00963DB0" w:rsidRDefault="00963DB0" w:rsidP="00963DB0">
      <w:pPr>
        <w:spacing w:after="0"/>
        <w:rPr>
          <w:b/>
        </w:rPr>
      </w:pPr>
      <w:r w:rsidRPr="00963DB0">
        <w:rPr>
          <w:b/>
        </w:rPr>
        <w:t xml:space="preserve"> - на юридических лиц – от 30000 до 40000 рублей;</w:t>
      </w:r>
    </w:p>
    <w:sectPr w:rsidR="00963DB0" w:rsidRPr="00963DB0" w:rsidSect="00963D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FE"/>
    <w:multiLevelType w:val="hybridMultilevel"/>
    <w:tmpl w:val="C7C0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5B36"/>
    <w:multiLevelType w:val="hybridMultilevel"/>
    <w:tmpl w:val="1B38BB84"/>
    <w:lvl w:ilvl="0" w:tplc="B71C20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7579"/>
    <w:rsid w:val="001241CE"/>
    <w:rsid w:val="00437579"/>
    <w:rsid w:val="004B486C"/>
    <w:rsid w:val="004F1785"/>
    <w:rsid w:val="00963DB0"/>
    <w:rsid w:val="00A8293E"/>
    <w:rsid w:val="00AA52CF"/>
    <w:rsid w:val="00B74272"/>
    <w:rsid w:val="00C52D75"/>
    <w:rsid w:val="00D026B7"/>
    <w:rsid w:val="00D2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B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26B7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26B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D026B7"/>
    <w:rPr>
      <w:color w:val="0000FF"/>
      <w:u w:val="single"/>
    </w:rPr>
  </w:style>
  <w:style w:type="paragraph" w:customStyle="1" w:styleId="western">
    <w:name w:val="western"/>
    <w:basedOn w:val="a"/>
    <w:rsid w:val="00D0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26B7"/>
  </w:style>
  <w:style w:type="paragraph" w:styleId="a4">
    <w:name w:val="Balloon Text"/>
    <w:basedOn w:val="a"/>
    <w:link w:val="a5"/>
    <w:uiPriority w:val="99"/>
    <w:semiHidden/>
    <w:unhideWhenUsed/>
    <w:rsid w:val="00D0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41CE"/>
    <w:pPr>
      <w:ind w:left="720"/>
      <w:contextualSpacing/>
    </w:pPr>
  </w:style>
  <w:style w:type="table" w:styleId="a7">
    <w:name w:val="Table Grid"/>
    <w:basedOn w:val="a1"/>
    <w:uiPriority w:val="59"/>
    <w:rsid w:val="00124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B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26B7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26B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D026B7"/>
    <w:rPr>
      <w:color w:val="0000FF"/>
      <w:u w:val="single"/>
    </w:rPr>
  </w:style>
  <w:style w:type="paragraph" w:customStyle="1" w:styleId="western">
    <w:name w:val="western"/>
    <w:basedOn w:val="a"/>
    <w:rsid w:val="00D0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26B7"/>
  </w:style>
  <w:style w:type="paragraph" w:styleId="a4">
    <w:name w:val="Balloon Text"/>
    <w:basedOn w:val="a"/>
    <w:link w:val="a5"/>
    <w:uiPriority w:val="99"/>
    <w:semiHidden/>
    <w:unhideWhenUsed/>
    <w:rsid w:val="00D0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41CE"/>
    <w:pPr>
      <w:ind w:left="720"/>
      <w:contextualSpacing/>
    </w:pPr>
  </w:style>
  <w:style w:type="table" w:styleId="a7">
    <w:name w:val="Table Grid"/>
    <w:basedOn w:val="a1"/>
    <w:uiPriority w:val="59"/>
    <w:rsid w:val="00124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2015-06-24T03:18:00Z</cp:lastPrinted>
  <dcterms:created xsi:type="dcterms:W3CDTF">2014-07-02T06:45:00Z</dcterms:created>
  <dcterms:modified xsi:type="dcterms:W3CDTF">2015-06-24T03:19:00Z</dcterms:modified>
</cp:coreProperties>
</file>