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0B" w:rsidRDefault="006B190B" w:rsidP="006B190B">
      <w:pPr>
        <w:jc w:val="center"/>
        <w:rPr>
          <w:rFonts w:cs="Times New Roman"/>
          <w:snapToGrid w:val="0"/>
          <w:color w:val="auto"/>
          <w:lang w:val="ru-RU"/>
        </w:rPr>
      </w:pPr>
      <w:r>
        <w:rPr>
          <w:rFonts w:cs="Times New Roman"/>
          <w:noProof/>
          <w:color w:val="auto"/>
          <w:lang w:val="ru-RU" w:eastAsia="ru-RU"/>
        </w:rPr>
        <w:drawing>
          <wp:inline distT="0" distB="0" distL="0" distR="0">
            <wp:extent cx="6191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90B" w:rsidRDefault="006B190B" w:rsidP="006B190B">
      <w:pPr>
        <w:rPr>
          <w:rFonts w:cs="Times New Roman"/>
          <w:lang w:val="ru-RU" w:eastAsia="ru-RU"/>
        </w:rPr>
      </w:pPr>
    </w:p>
    <w:p w:rsidR="006B190B" w:rsidRDefault="006B190B" w:rsidP="006B190B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</w:pPr>
      <w:r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  <w:t>Республика Бурятия</w:t>
      </w:r>
    </w:p>
    <w:p w:rsidR="006B190B" w:rsidRDefault="006B190B" w:rsidP="006B190B">
      <w:pPr>
        <w:jc w:val="center"/>
        <w:rPr>
          <w:rFonts w:cs="Times New Roman"/>
          <w:b/>
          <w:i/>
          <w:snapToGrid w:val="0"/>
          <w:color w:val="auto"/>
          <w:sz w:val="28"/>
          <w:szCs w:val="28"/>
          <w:lang w:val="ru-RU"/>
        </w:rPr>
      </w:pPr>
      <w:r>
        <w:rPr>
          <w:rFonts w:cs="Times New Roman"/>
          <w:b/>
          <w:i/>
          <w:snapToGrid w:val="0"/>
          <w:color w:val="auto"/>
          <w:sz w:val="28"/>
          <w:szCs w:val="28"/>
          <w:lang w:val="ru-RU"/>
        </w:rPr>
        <w:t>Закаменский район</w:t>
      </w:r>
    </w:p>
    <w:p w:rsidR="006B190B" w:rsidRPr="00310A91" w:rsidRDefault="006B190B" w:rsidP="006B190B">
      <w:pPr>
        <w:jc w:val="center"/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>Муниципальное образование   сельское поселение</w:t>
      </w:r>
      <w:r w:rsidRPr="00310A91"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>«Улекчинское»</w:t>
      </w:r>
    </w:p>
    <w:p w:rsidR="006B190B" w:rsidRDefault="006B190B" w:rsidP="006B190B">
      <w:pP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  <w:lang w:val="ru-RU"/>
        </w:rPr>
        <w:t>__________________________________________________________________</w:t>
      </w:r>
    </w:p>
    <w:p w:rsidR="006B190B" w:rsidRDefault="006B190B" w:rsidP="006B190B">
      <w:pPr>
        <w:jc w:val="center"/>
        <w:rPr>
          <w:rFonts w:cs="Times New Roman"/>
          <w:b/>
          <w:snapToGrid w:val="0"/>
          <w:color w:val="auto"/>
          <w:sz w:val="28"/>
          <w:szCs w:val="28"/>
          <w:lang w:val="ru-RU"/>
        </w:rPr>
      </w:pPr>
    </w:p>
    <w:p w:rsidR="006B190B" w:rsidRPr="00342802" w:rsidRDefault="006B190B" w:rsidP="006B190B">
      <w:pPr>
        <w:jc w:val="center"/>
        <w:rPr>
          <w:bCs/>
          <w:smallCaps/>
          <w:snapToGrid w:val="0"/>
          <w:lang w:val="ru-RU"/>
        </w:rPr>
      </w:pPr>
      <w:r>
        <w:rPr>
          <w:b/>
          <w:bCs/>
          <w:smallCaps/>
          <w:snapToGrid w:val="0"/>
          <w:sz w:val="28"/>
          <w:lang w:val="ru-RU"/>
        </w:rPr>
        <w:t>ПОСТАНОВЛЕНИЕ</w:t>
      </w:r>
    </w:p>
    <w:p w:rsidR="006B190B" w:rsidRDefault="006B190B" w:rsidP="006B190B">
      <w:pPr>
        <w:rPr>
          <w:rFonts w:cs="Times New Roman"/>
          <w:snapToGrid w:val="0"/>
          <w:color w:val="auto"/>
          <w:szCs w:val="20"/>
          <w:lang w:val="ru-RU"/>
        </w:rPr>
      </w:pPr>
    </w:p>
    <w:p w:rsidR="006B190B" w:rsidRDefault="006B190B" w:rsidP="006B190B">
      <w:pPr>
        <w:ind w:firstLine="720"/>
        <w:rPr>
          <w:rFonts w:cs="Times New Roman"/>
          <w:snapToGrid w:val="0"/>
          <w:color w:val="auto"/>
          <w:szCs w:val="20"/>
          <w:lang w:val="ru-RU"/>
        </w:rPr>
      </w:pPr>
      <w:r>
        <w:rPr>
          <w:rFonts w:cs="Times New Roman"/>
          <w:snapToGrid w:val="0"/>
          <w:color w:val="auto"/>
          <w:szCs w:val="20"/>
          <w:lang w:val="ru-RU"/>
        </w:rPr>
        <w:t>« 9»  декабря  20</w:t>
      </w:r>
      <w:r w:rsidRPr="00310A91">
        <w:rPr>
          <w:rFonts w:cs="Times New Roman"/>
          <w:snapToGrid w:val="0"/>
          <w:color w:val="auto"/>
          <w:szCs w:val="20"/>
          <w:lang w:val="ru-RU"/>
        </w:rPr>
        <w:t>10</w:t>
      </w:r>
      <w:r>
        <w:rPr>
          <w:rFonts w:cs="Times New Roman"/>
          <w:snapToGrid w:val="0"/>
          <w:color w:val="auto"/>
          <w:szCs w:val="20"/>
          <w:lang w:val="ru-RU"/>
        </w:rPr>
        <w:t>г                            №   29</w:t>
      </w:r>
    </w:p>
    <w:p w:rsidR="006B190B" w:rsidRPr="00342802" w:rsidRDefault="006B190B" w:rsidP="006B190B">
      <w:pPr>
        <w:rPr>
          <w:bCs/>
          <w:smallCaps/>
          <w:snapToGrid w:val="0"/>
          <w:lang w:val="ru-RU"/>
        </w:rPr>
      </w:pPr>
    </w:p>
    <w:p w:rsidR="006B190B" w:rsidRDefault="006B190B" w:rsidP="006B190B">
      <w:pPr>
        <w:ind w:left="360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 </w:t>
      </w:r>
      <w:proofErr w:type="gramStart"/>
      <w:r>
        <w:rPr>
          <w:lang w:val="ru-RU"/>
        </w:rPr>
        <w:t xml:space="preserve">В </w:t>
      </w:r>
      <w:r w:rsidRPr="0054352F">
        <w:rPr>
          <w:lang w:val="ru-RU"/>
        </w:rPr>
        <w:t>целях приведения в соответствии с действующим законодательством</w:t>
      </w:r>
      <w:r>
        <w:rPr>
          <w:lang w:val="ru-RU"/>
        </w:rPr>
        <w:t xml:space="preserve"> в «Порядок уведомления представителя нанимателя (работодателя) о фактах обращения в целях склонения муниципального служащего сельского поселения «Улекчинское» к совершению коррупционных  правонарушений», утвержденной  Постановлением главы от 05 апреля 2010 года № 12 «Об утверждении Порядка  уведомления представителя нанимателя (работодателя) о фактах обращения в целях склонения муниципального служащего сельского поселения «Улекчинское» к совершению коррупционных  правонарушений</w:t>
      </w:r>
      <w:proofErr w:type="gramEnd"/>
      <w:r>
        <w:rPr>
          <w:lang w:val="ru-RU"/>
        </w:rPr>
        <w:t xml:space="preserve"> и организации проверки поступающих уведомлений» внести следующие изменения и дополнения:</w:t>
      </w:r>
    </w:p>
    <w:p w:rsidR="006B190B" w:rsidRDefault="006B190B" w:rsidP="006B190B">
      <w:pPr>
        <w:ind w:left="360"/>
        <w:rPr>
          <w:lang w:val="ru-RU"/>
        </w:rPr>
      </w:pPr>
      <w:r>
        <w:rPr>
          <w:lang w:val="ru-RU"/>
        </w:rPr>
        <w:t>1.1. В пункте 2:</w:t>
      </w:r>
    </w:p>
    <w:p w:rsidR="006B190B" w:rsidRDefault="006B190B" w:rsidP="006B190B">
      <w:pPr>
        <w:ind w:left="360"/>
        <w:rPr>
          <w:lang w:val="ru-RU"/>
        </w:rPr>
      </w:pPr>
      <w:r>
        <w:rPr>
          <w:lang w:val="ru-RU"/>
        </w:rPr>
        <w:t xml:space="preserve">- в абзаце 2 слово « докладную» </w:t>
      </w:r>
      <w:proofErr w:type="gramStart"/>
      <w:r>
        <w:rPr>
          <w:lang w:val="ru-RU"/>
        </w:rPr>
        <w:t>заменить на слово</w:t>
      </w:r>
      <w:proofErr w:type="gramEnd"/>
      <w:r>
        <w:rPr>
          <w:lang w:val="ru-RU"/>
        </w:rPr>
        <w:t xml:space="preserve"> «уведомление» и дополнить словами</w:t>
      </w:r>
    </w:p>
    <w:p w:rsidR="006B190B" w:rsidRDefault="006B190B" w:rsidP="006B190B">
      <w:pPr>
        <w:ind w:left="360"/>
        <w:rPr>
          <w:lang w:val="ru-RU"/>
        </w:rPr>
      </w:pPr>
      <w:r>
        <w:rPr>
          <w:lang w:val="ru-RU"/>
        </w:rPr>
        <w:t xml:space="preserve">« по форме </w:t>
      </w:r>
      <w:proofErr w:type="gramStart"/>
      <w:r>
        <w:rPr>
          <w:lang w:val="ru-RU"/>
        </w:rPr>
        <w:t>согласно приложения</w:t>
      </w:r>
      <w:proofErr w:type="gramEnd"/>
      <w:r>
        <w:rPr>
          <w:lang w:val="ru-RU"/>
        </w:rPr>
        <w:t xml:space="preserve"> 2»;</w:t>
      </w:r>
    </w:p>
    <w:p w:rsidR="006B190B" w:rsidRDefault="006B190B" w:rsidP="006B190B">
      <w:pPr>
        <w:ind w:left="360"/>
        <w:rPr>
          <w:lang w:val="ru-RU"/>
        </w:rPr>
      </w:pPr>
      <w:r>
        <w:rPr>
          <w:lang w:val="ru-RU"/>
        </w:rPr>
        <w:t xml:space="preserve">- абзац 3 изложить в новой редакции «Уведомление подлежит регистрации в журнале регистрации»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приложение 1);</w:t>
      </w:r>
    </w:p>
    <w:p w:rsidR="006B190B" w:rsidRDefault="006B190B" w:rsidP="006B190B">
      <w:pPr>
        <w:ind w:left="360"/>
        <w:rPr>
          <w:lang w:val="ru-RU"/>
        </w:rPr>
      </w:pPr>
      <w:r>
        <w:rPr>
          <w:lang w:val="ru-RU"/>
        </w:rPr>
        <w:t>1.2. Утвердить приложения 1,2 к « Порядку уведомления представителя нанимателя (работодателя) о фактах обращения в целях склонения муниципального служащего сельского поселения «Улекчинское» к совершению коррупционных  правонарушений» согласно приложениям;</w:t>
      </w:r>
    </w:p>
    <w:p w:rsidR="006B190B" w:rsidRDefault="006B190B" w:rsidP="006B190B">
      <w:pPr>
        <w:ind w:left="360"/>
        <w:rPr>
          <w:lang w:val="ru-RU"/>
        </w:rPr>
      </w:pPr>
      <w:r w:rsidRPr="00C21E4D">
        <w:rPr>
          <w:lang w:val="ru-RU"/>
        </w:rPr>
        <w:t>2.</w:t>
      </w:r>
      <w:r>
        <w:rPr>
          <w:sz w:val="28"/>
          <w:szCs w:val="28"/>
          <w:lang w:val="ru-RU"/>
        </w:rPr>
        <w:t xml:space="preserve"> </w:t>
      </w:r>
      <w:r w:rsidRPr="0054352F">
        <w:rPr>
          <w:lang w:val="ru-RU"/>
        </w:rPr>
        <w:t>Настоящее постановление вступает в силу с момента его обнародования.</w:t>
      </w:r>
    </w:p>
    <w:p w:rsidR="006B190B" w:rsidRDefault="006B190B" w:rsidP="006B190B">
      <w:pPr>
        <w:ind w:left="360"/>
        <w:rPr>
          <w:lang w:val="ru-RU"/>
        </w:rPr>
      </w:pPr>
      <w:r>
        <w:rPr>
          <w:lang w:val="ru-RU"/>
        </w:rPr>
        <w:t xml:space="preserve">3.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возложить на специалиста </w:t>
      </w:r>
      <w:proofErr w:type="spellStart"/>
      <w:r>
        <w:rPr>
          <w:lang w:val="ru-RU"/>
        </w:rPr>
        <w:t>Гармаеву</w:t>
      </w:r>
      <w:proofErr w:type="spellEnd"/>
      <w:r>
        <w:rPr>
          <w:lang w:val="ru-RU"/>
        </w:rPr>
        <w:t xml:space="preserve"> Х.Б.</w:t>
      </w:r>
    </w:p>
    <w:p w:rsidR="006B190B" w:rsidRDefault="006B190B" w:rsidP="006B190B">
      <w:pPr>
        <w:ind w:left="360"/>
        <w:rPr>
          <w:lang w:val="ru-RU"/>
        </w:rPr>
      </w:pPr>
    </w:p>
    <w:p w:rsidR="006B190B" w:rsidRDefault="006B190B" w:rsidP="006B190B">
      <w:pPr>
        <w:ind w:left="360"/>
        <w:rPr>
          <w:lang w:val="ru-RU"/>
        </w:rPr>
      </w:pPr>
    </w:p>
    <w:p w:rsidR="006B190B" w:rsidRDefault="006B190B" w:rsidP="006B190B">
      <w:pPr>
        <w:ind w:firstLine="709"/>
        <w:rPr>
          <w:lang w:val="ru-RU"/>
        </w:rPr>
      </w:pPr>
      <w:r>
        <w:rPr>
          <w:lang w:val="ru-RU"/>
        </w:rPr>
        <w:t>Глава муниципального образования</w:t>
      </w:r>
    </w:p>
    <w:p w:rsidR="006B190B" w:rsidRPr="005061BA" w:rsidRDefault="006B190B" w:rsidP="006B190B">
      <w:pPr>
        <w:ind w:firstLine="709"/>
        <w:rPr>
          <w:lang w:val="ru-RU"/>
        </w:rPr>
      </w:pPr>
      <w:r w:rsidRPr="005061BA">
        <w:rPr>
          <w:lang w:val="ru-RU"/>
        </w:rPr>
        <w:t xml:space="preserve"> сельское поселение</w:t>
      </w:r>
      <w:r>
        <w:rPr>
          <w:lang w:val="ru-RU"/>
        </w:rPr>
        <w:t xml:space="preserve"> </w:t>
      </w:r>
      <w:r w:rsidRPr="005061BA">
        <w:rPr>
          <w:lang w:val="ru-RU"/>
        </w:rPr>
        <w:t xml:space="preserve">«Улекчинское»    </w:t>
      </w:r>
      <w:r>
        <w:rPr>
          <w:lang w:val="ru-RU"/>
        </w:rPr>
        <w:t xml:space="preserve">                                                  </w:t>
      </w:r>
      <w:r w:rsidRPr="005061BA">
        <w:rPr>
          <w:lang w:val="ru-RU"/>
        </w:rPr>
        <w:t xml:space="preserve">Д.Б. </w:t>
      </w:r>
      <w:proofErr w:type="spellStart"/>
      <w:r w:rsidRPr="005061BA">
        <w:rPr>
          <w:lang w:val="ru-RU"/>
        </w:rPr>
        <w:t>Гармаев</w:t>
      </w:r>
      <w:proofErr w:type="spellEnd"/>
    </w:p>
    <w:p w:rsidR="006B190B" w:rsidRPr="004F03E7" w:rsidRDefault="006B190B" w:rsidP="006B190B">
      <w:pPr>
        <w:rPr>
          <w:sz w:val="28"/>
          <w:szCs w:val="28"/>
          <w:lang w:val="ru-RU"/>
        </w:rPr>
      </w:pPr>
    </w:p>
    <w:p w:rsidR="006B190B" w:rsidRPr="004F03E7" w:rsidRDefault="006B190B" w:rsidP="006B190B">
      <w:pPr>
        <w:rPr>
          <w:sz w:val="20"/>
          <w:szCs w:val="20"/>
          <w:lang w:val="ru-RU"/>
        </w:rPr>
      </w:pPr>
    </w:p>
    <w:p w:rsidR="006B190B" w:rsidRPr="00777F36" w:rsidRDefault="006B190B" w:rsidP="006B190B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</w:t>
      </w:r>
      <w:r w:rsidRPr="00777F36">
        <w:rPr>
          <w:sz w:val="18"/>
          <w:szCs w:val="18"/>
          <w:lang w:val="ru-RU"/>
        </w:rPr>
        <w:t xml:space="preserve">Исп. </w:t>
      </w:r>
      <w:r>
        <w:rPr>
          <w:sz w:val="18"/>
          <w:szCs w:val="18"/>
          <w:lang w:val="ru-RU"/>
        </w:rPr>
        <w:t xml:space="preserve">  </w:t>
      </w:r>
      <w:proofErr w:type="spellStart"/>
      <w:r w:rsidRPr="00777F36">
        <w:rPr>
          <w:sz w:val="18"/>
          <w:szCs w:val="18"/>
          <w:lang w:val="ru-RU"/>
        </w:rPr>
        <w:t>Гармаева</w:t>
      </w:r>
      <w:proofErr w:type="spellEnd"/>
      <w:r w:rsidRPr="00777F3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</w:t>
      </w:r>
      <w:r w:rsidRPr="00777F36">
        <w:rPr>
          <w:sz w:val="18"/>
          <w:szCs w:val="18"/>
          <w:lang w:val="ru-RU"/>
        </w:rPr>
        <w:t>Х.</w:t>
      </w:r>
      <w:r>
        <w:rPr>
          <w:sz w:val="18"/>
          <w:szCs w:val="18"/>
          <w:lang w:val="ru-RU"/>
        </w:rPr>
        <w:t xml:space="preserve"> </w:t>
      </w:r>
      <w:r w:rsidRPr="00777F36">
        <w:rPr>
          <w:sz w:val="18"/>
          <w:szCs w:val="18"/>
          <w:lang w:val="ru-RU"/>
        </w:rPr>
        <w:t>Б.</w:t>
      </w:r>
    </w:p>
    <w:p w:rsidR="006B190B" w:rsidRPr="00777F36" w:rsidRDefault="006B190B" w:rsidP="006B190B">
      <w:pPr>
        <w:rPr>
          <w:sz w:val="18"/>
          <w:szCs w:val="18"/>
          <w:lang w:val="ru-RU"/>
        </w:rPr>
      </w:pPr>
      <w:r w:rsidRPr="00777F36">
        <w:rPr>
          <w:sz w:val="18"/>
          <w:szCs w:val="18"/>
          <w:lang w:val="ru-RU"/>
        </w:rPr>
        <w:t xml:space="preserve">   96-1-34</w:t>
      </w:r>
    </w:p>
    <w:p w:rsidR="006B190B" w:rsidRDefault="006B190B" w:rsidP="006B190B">
      <w:pPr>
        <w:ind w:left="360"/>
        <w:rPr>
          <w:lang w:val="ru-RU"/>
        </w:rPr>
      </w:pPr>
    </w:p>
    <w:p w:rsidR="006B190B" w:rsidRDefault="006B190B" w:rsidP="006B190B">
      <w:pPr>
        <w:ind w:left="360"/>
        <w:rPr>
          <w:lang w:val="ru-RU"/>
        </w:rPr>
      </w:pPr>
    </w:p>
    <w:p w:rsidR="006B190B" w:rsidRDefault="006B190B" w:rsidP="006B190B">
      <w:pPr>
        <w:ind w:left="360"/>
        <w:rPr>
          <w:lang w:val="ru-RU"/>
        </w:rPr>
      </w:pPr>
    </w:p>
    <w:p w:rsidR="006B190B" w:rsidRDefault="006B190B" w:rsidP="006B190B">
      <w:pPr>
        <w:ind w:left="360"/>
        <w:rPr>
          <w:lang w:val="ru-RU"/>
        </w:rPr>
      </w:pPr>
    </w:p>
    <w:p w:rsidR="006B190B" w:rsidRDefault="006B190B" w:rsidP="006B190B">
      <w:pPr>
        <w:ind w:left="360"/>
        <w:rPr>
          <w:lang w:val="ru-RU"/>
        </w:rPr>
      </w:pPr>
    </w:p>
    <w:p w:rsidR="006B190B" w:rsidRDefault="006B190B" w:rsidP="006B190B">
      <w:pPr>
        <w:ind w:left="360"/>
        <w:rPr>
          <w:lang w:val="ru-RU"/>
        </w:rPr>
      </w:pPr>
    </w:p>
    <w:p w:rsidR="006B190B" w:rsidRDefault="006B190B" w:rsidP="006B190B">
      <w:pPr>
        <w:ind w:left="360"/>
        <w:rPr>
          <w:lang w:val="ru-RU"/>
        </w:rPr>
      </w:pPr>
    </w:p>
    <w:p w:rsidR="006B190B" w:rsidRDefault="006B190B" w:rsidP="006B190B">
      <w:pPr>
        <w:ind w:left="360"/>
        <w:rPr>
          <w:lang w:val="ru-RU"/>
        </w:rPr>
      </w:pPr>
    </w:p>
    <w:p w:rsidR="006B190B" w:rsidRDefault="006B190B" w:rsidP="006B190B">
      <w:pPr>
        <w:ind w:left="360"/>
        <w:rPr>
          <w:lang w:val="ru-RU"/>
        </w:rPr>
      </w:pPr>
    </w:p>
    <w:p w:rsidR="006B190B" w:rsidRDefault="006B190B" w:rsidP="006B190B">
      <w:pPr>
        <w:ind w:left="360"/>
        <w:rPr>
          <w:lang w:val="ru-RU"/>
        </w:rPr>
      </w:pPr>
    </w:p>
    <w:p w:rsidR="006B190B" w:rsidRDefault="006B190B" w:rsidP="006B190B">
      <w:pPr>
        <w:ind w:left="360"/>
        <w:rPr>
          <w:lang w:val="ru-RU"/>
        </w:rPr>
      </w:pPr>
    </w:p>
    <w:p w:rsidR="006B190B" w:rsidRPr="00DF4C88" w:rsidRDefault="006B190B" w:rsidP="006B190B">
      <w:pPr>
        <w:rPr>
          <w:lang w:val="ru-RU"/>
        </w:rPr>
      </w:pPr>
    </w:p>
    <w:p w:rsidR="006B190B" w:rsidRDefault="006B190B" w:rsidP="006B190B">
      <w:pPr>
        <w:jc w:val="right"/>
        <w:rPr>
          <w:lang w:val="ru-RU"/>
        </w:rPr>
      </w:pPr>
      <w:r>
        <w:rPr>
          <w:lang w:val="ru-RU"/>
        </w:rPr>
        <w:t>Приложение  1</w:t>
      </w:r>
    </w:p>
    <w:p w:rsidR="006B190B" w:rsidRDefault="006B190B" w:rsidP="006B190B">
      <w:pPr>
        <w:jc w:val="right"/>
        <w:rPr>
          <w:lang w:val="ru-RU"/>
        </w:rPr>
      </w:pPr>
      <w:r>
        <w:rPr>
          <w:lang w:val="ru-RU"/>
        </w:rPr>
        <w:t>к Порядку</w:t>
      </w:r>
      <w:r w:rsidRPr="00777F36">
        <w:rPr>
          <w:lang w:val="ru-RU"/>
        </w:rPr>
        <w:t xml:space="preserve"> </w:t>
      </w:r>
      <w:r>
        <w:rPr>
          <w:lang w:val="ru-RU"/>
        </w:rPr>
        <w:t>уведомления представителя</w:t>
      </w:r>
    </w:p>
    <w:p w:rsidR="006B190B" w:rsidRDefault="006B190B" w:rsidP="006B190B">
      <w:pPr>
        <w:jc w:val="right"/>
        <w:rPr>
          <w:lang w:val="ru-RU"/>
        </w:rPr>
      </w:pPr>
      <w:r>
        <w:rPr>
          <w:lang w:val="ru-RU"/>
        </w:rPr>
        <w:t xml:space="preserve"> нанимателя (работодателя) о фактах обращения </w:t>
      </w:r>
    </w:p>
    <w:p w:rsidR="006B190B" w:rsidRDefault="006B190B" w:rsidP="006B190B">
      <w:pPr>
        <w:jc w:val="right"/>
        <w:rPr>
          <w:lang w:val="ru-RU"/>
        </w:rPr>
      </w:pPr>
      <w:r>
        <w:rPr>
          <w:lang w:val="ru-RU"/>
        </w:rPr>
        <w:t xml:space="preserve">в целях склонения муниципального служащего </w:t>
      </w:r>
    </w:p>
    <w:p w:rsidR="006B190B" w:rsidRDefault="006B190B" w:rsidP="006B190B">
      <w:pPr>
        <w:jc w:val="right"/>
        <w:rPr>
          <w:lang w:val="ru-RU"/>
        </w:rPr>
      </w:pPr>
      <w:r>
        <w:rPr>
          <w:lang w:val="ru-RU"/>
        </w:rPr>
        <w:t>сельского поселения «Улекчинское»</w:t>
      </w:r>
    </w:p>
    <w:p w:rsidR="006B190B" w:rsidRDefault="006B190B" w:rsidP="006B190B">
      <w:pPr>
        <w:jc w:val="right"/>
        <w:rPr>
          <w:lang w:val="ru-RU"/>
        </w:rPr>
      </w:pPr>
      <w:r>
        <w:rPr>
          <w:lang w:val="ru-RU"/>
        </w:rPr>
        <w:t xml:space="preserve"> к совершению коррупционных  правонарушений</w:t>
      </w:r>
    </w:p>
    <w:p w:rsidR="006B190B" w:rsidRDefault="006B190B" w:rsidP="006B190B">
      <w:pPr>
        <w:jc w:val="right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  <w:r>
        <w:rPr>
          <w:lang w:val="ru-RU"/>
        </w:rPr>
        <w:t>Журнал регистрации уведомлений</w:t>
      </w:r>
    </w:p>
    <w:p w:rsidR="006B190B" w:rsidRDefault="006B190B" w:rsidP="006B190B">
      <w:pPr>
        <w:jc w:val="center"/>
        <w:rPr>
          <w:lang w:val="ru-RU"/>
        </w:rPr>
      </w:pPr>
    </w:p>
    <w:tbl>
      <w:tblPr>
        <w:tblStyle w:val="a3"/>
        <w:tblW w:w="9457" w:type="dxa"/>
        <w:tblLook w:val="01E0" w:firstRow="1" w:lastRow="1" w:firstColumn="1" w:lastColumn="1" w:noHBand="0" w:noVBand="0"/>
      </w:tblPr>
      <w:tblGrid>
        <w:gridCol w:w="675"/>
        <w:gridCol w:w="1701"/>
        <w:gridCol w:w="2410"/>
        <w:gridCol w:w="2835"/>
        <w:gridCol w:w="1836"/>
      </w:tblGrid>
      <w:tr w:rsidR="006B190B" w:rsidTr="00815A5F">
        <w:tc>
          <w:tcPr>
            <w:tcW w:w="675" w:type="dxa"/>
          </w:tcPr>
          <w:p w:rsidR="006B190B" w:rsidRDefault="006B190B" w:rsidP="00815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1701" w:type="dxa"/>
          </w:tcPr>
          <w:p w:rsidR="006B190B" w:rsidRDefault="006B190B" w:rsidP="00815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Дата обращения</w:t>
            </w:r>
          </w:p>
        </w:tc>
        <w:tc>
          <w:tcPr>
            <w:tcW w:w="2410" w:type="dxa"/>
          </w:tcPr>
          <w:p w:rsidR="006B190B" w:rsidRDefault="006B190B" w:rsidP="00815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ФИО </w:t>
            </w:r>
            <w:proofErr w:type="gramStart"/>
            <w:r>
              <w:rPr>
                <w:lang w:val="ru-RU"/>
              </w:rPr>
              <w:t>муниципального</w:t>
            </w:r>
            <w:proofErr w:type="gramEnd"/>
          </w:p>
          <w:p w:rsidR="006B190B" w:rsidRDefault="006B190B" w:rsidP="00815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служащего</w:t>
            </w:r>
          </w:p>
        </w:tc>
        <w:tc>
          <w:tcPr>
            <w:tcW w:w="2835" w:type="dxa"/>
          </w:tcPr>
          <w:p w:rsidR="006B190B" w:rsidRDefault="006B190B" w:rsidP="00815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О чем</w:t>
            </w:r>
          </w:p>
        </w:tc>
        <w:tc>
          <w:tcPr>
            <w:tcW w:w="1836" w:type="dxa"/>
          </w:tcPr>
          <w:p w:rsidR="006B190B" w:rsidRDefault="006B190B" w:rsidP="00815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</w:p>
        </w:tc>
      </w:tr>
      <w:tr w:rsidR="006B190B" w:rsidTr="00815A5F">
        <w:tc>
          <w:tcPr>
            <w:tcW w:w="675" w:type="dxa"/>
          </w:tcPr>
          <w:p w:rsidR="006B190B" w:rsidRDefault="006B190B" w:rsidP="00815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6B190B" w:rsidRDefault="006B190B" w:rsidP="00815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</w:tcPr>
          <w:p w:rsidR="006B190B" w:rsidRDefault="006B190B" w:rsidP="00815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5" w:type="dxa"/>
          </w:tcPr>
          <w:p w:rsidR="006B190B" w:rsidRDefault="006B190B" w:rsidP="00815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36" w:type="dxa"/>
          </w:tcPr>
          <w:p w:rsidR="006B190B" w:rsidRDefault="006B190B" w:rsidP="00815A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B190B" w:rsidTr="00815A5F">
        <w:tc>
          <w:tcPr>
            <w:tcW w:w="675" w:type="dxa"/>
          </w:tcPr>
          <w:p w:rsidR="006B190B" w:rsidRDefault="006B190B" w:rsidP="00815A5F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6B190B" w:rsidRDefault="006B190B" w:rsidP="00815A5F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6B190B" w:rsidRDefault="006B190B" w:rsidP="00815A5F">
            <w:pPr>
              <w:jc w:val="center"/>
              <w:rPr>
                <w:lang w:val="ru-RU"/>
              </w:rPr>
            </w:pPr>
          </w:p>
        </w:tc>
        <w:tc>
          <w:tcPr>
            <w:tcW w:w="2835" w:type="dxa"/>
          </w:tcPr>
          <w:p w:rsidR="006B190B" w:rsidRDefault="006B190B" w:rsidP="00815A5F">
            <w:pPr>
              <w:jc w:val="center"/>
              <w:rPr>
                <w:lang w:val="ru-RU"/>
              </w:rPr>
            </w:pPr>
          </w:p>
        </w:tc>
        <w:tc>
          <w:tcPr>
            <w:tcW w:w="1836" w:type="dxa"/>
          </w:tcPr>
          <w:p w:rsidR="006B190B" w:rsidRDefault="006B190B" w:rsidP="00815A5F">
            <w:pPr>
              <w:jc w:val="center"/>
              <w:rPr>
                <w:lang w:val="ru-RU"/>
              </w:rPr>
            </w:pPr>
          </w:p>
        </w:tc>
      </w:tr>
    </w:tbl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right"/>
        <w:rPr>
          <w:lang w:val="ru-RU"/>
        </w:rPr>
      </w:pPr>
      <w:r>
        <w:rPr>
          <w:lang w:val="ru-RU"/>
        </w:rPr>
        <w:t>Приложение № 2</w:t>
      </w:r>
    </w:p>
    <w:p w:rsidR="006B190B" w:rsidRDefault="006B190B" w:rsidP="006B190B">
      <w:pPr>
        <w:jc w:val="right"/>
        <w:rPr>
          <w:lang w:val="ru-RU"/>
        </w:rPr>
      </w:pPr>
      <w:r>
        <w:rPr>
          <w:lang w:val="ru-RU"/>
        </w:rPr>
        <w:t>к  Порядку уведомления представителя</w:t>
      </w:r>
    </w:p>
    <w:p w:rsidR="006B190B" w:rsidRDefault="006B190B" w:rsidP="006B190B">
      <w:pPr>
        <w:jc w:val="right"/>
        <w:rPr>
          <w:lang w:val="ru-RU"/>
        </w:rPr>
      </w:pPr>
      <w:r>
        <w:rPr>
          <w:lang w:val="ru-RU"/>
        </w:rPr>
        <w:t xml:space="preserve"> нанимателя (работодателя) о фактах обращения</w:t>
      </w:r>
    </w:p>
    <w:p w:rsidR="006B190B" w:rsidRDefault="006B190B" w:rsidP="006B190B">
      <w:pPr>
        <w:jc w:val="right"/>
        <w:rPr>
          <w:lang w:val="ru-RU"/>
        </w:rPr>
      </w:pPr>
      <w:r>
        <w:rPr>
          <w:lang w:val="ru-RU"/>
        </w:rPr>
        <w:t xml:space="preserve"> в целях склонения муниципального служащего</w:t>
      </w:r>
    </w:p>
    <w:p w:rsidR="006B190B" w:rsidRDefault="006B190B" w:rsidP="006B190B">
      <w:pPr>
        <w:jc w:val="right"/>
        <w:rPr>
          <w:lang w:val="ru-RU"/>
        </w:rPr>
      </w:pPr>
      <w:r>
        <w:rPr>
          <w:lang w:val="ru-RU"/>
        </w:rPr>
        <w:t xml:space="preserve"> сельского поселения «Улекчинское»</w:t>
      </w:r>
    </w:p>
    <w:p w:rsidR="006B190B" w:rsidRDefault="006B190B" w:rsidP="006B190B">
      <w:pPr>
        <w:jc w:val="right"/>
        <w:rPr>
          <w:lang w:val="ru-RU"/>
        </w:rPr>
      </w:pPr>
      <w:r>
        <w:rPr>
          <w:lang w:val="ru-RU"/>
        </w:rPr>
        <w:t xml:space="preserve"> к совершению коррупционных  правонарушений</w:t>
      </w: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right"/>
        <w:rPr>
          <w:lang w:val="ru-RU"/>
        </w:rPr>
      </w:pPr>
      <w:r>
        <w:rPr>
          <w:lang w:val="ru-RU"/>
        </w:rPr>
        <w:t xml:space="preserve">Главе  МО </w:t>
      </w:r>
    </w:p>
    <w:p w:rsidR="006B190B" w:rsidRDefault="006B190B" w:rsidP="006B190B">
      <w:pPr>
        <w:jc w:val="right"/>
        <w:rPr>
          <w:lang w:val="ru-RU"/>
        </w:rPr>
      </w:pPr>
      <w:r>
        <w:rPr>
          <w:lang w:val="ru-RU"/>
        </w:rPr>
        <w:t>сельское поселение</w:t>
      </w:r>
    </w:p>
    <w:p w:rsidR="006B190B" w:rsidRDefault="006B190B" w:rsidP="006B190B">
      <w:pPr>
        <w:jc w:val="right"/>
        <w:rPr>
          <w:lang w:val="ru-RU"/>
        </w:rPr>
      </w:pPr>
      <w:r>
        <w:rPr>
          <w:lang w:val="ru-RU"/>
        </w:rPr>
        <w:t>«Улекчинское» ______________</w:t>
      </w:r>
    </w:p>
    <w:p w:rsidR="006B190B" w:rsidRDefault="006B190B" w:rsidP="006B190B">
      <w:pPr>
        <w:jc w:val="right"/>
        <w:rPr>
          <w:lang w:val="ru-RU"/>
        </w:rPr>
      </w:pPr>
      <w:r>
        <w:rPr>
          <w:lang w:val="ru-RU"/>
        </w:rPr>
        <w:t>от _______________________</w:t>
      </w:r>
    </w:p>
    <w:p w:rsidR="006B190B" w:rsidRDefault="006B190B" w:rsidP="006B190B">
      <w:pPr>
        <w:jc w:val="right"/>
        <w:rPr>
          <w:lang w:val="ru-RU"/>
        </w:rPr>
      </w:pPr>
      <w:r>
        <w:rPr>
          <w:lang w:val="ru-RU"/>
        </w:rPr>
        <w:t>________________________</w:t>
      </w: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jc w:val="center"/>
        <w:rPr>
          <w:lang w:val="ru-RU"/>
        </w:rPr>
      </w:pPr>
      <w:r>
        <w:rPr>
          <w:lang w:val="ru-RU"/>
        </w:rPr>
        <w:t>УВЕДОМЛЕНИЕ</w:t>
      </w:r>
    </w:p>
    <w:p w:rsidR="006B190B" w:rsidRDefault="006B190B" w:rsidP="006B190B">
      <w:pPr>
        <w:jc w:val="center"/>
        <w:rPr>
          <w:lang w:val="ru-RU"/>
        </w:rPr>
      </w:pPr>
    </w:p>
    <w:p w:rsidR="006B190B" w:rsidRDefault="006B190B" w:rsidP="006B190B">
      <w:pPr>
        <w:pBdr>
          <w:bottom w:val="single" w:sz="12" w:space="1" w:color="auto"/>
        </w:pBdr>
        <w:rPr>
          <w:lang w:val="ru-RU"/>
        </w:rPr>
      </w:pPr>
      <w:r>
        <w:rPr>
          <w:lang w:val="ru-RU"/>
        </w:rPr>
        <w:t>Мною, получено обращение от «___» ______________ 20___ г. о факте  склонения муниципального служащего к совершению коррупционных правонарушений______________</w:t>
      </w:r>
    </w:p>
    <w:p w:rsidR="006B190B" w:rsidRDefault="006B190B" w:rsidP="006B190B">
      <w:pPr>
        <w:pBdr>
          <w:bottom w:val="single" w:sz="12" w:space="1" w:color="auto"/>
        </w:pBdr>
        <w:rPr>
          <w:lang w:val="ru-RU"/>
        </w:rPr>
      </w:pPr>
    </w:p>
    <w:p w:rsidR="006B190B" w:rsidRDefault="006B190B" w:rsidP="006B190B">
      <w:pPr>
        <w:jc w:val="center"/>
        <w:rPr>
          <w:sz w:val="20"/>
          <w:szCs w:val="20"/>
          <w:lang w:val="ru-RU"/>
        </w:rPr>
      </w:pPr>
      <w:r w:rsidRPr="00DF4C88">
        <w:rPr>
          <w:sz w:val="20"/>
          <w:szCs w:val="20"/>
          <w:lang w:val="ru-RU"/>
        </w:rPr>
        <w:t>О чем</w:t>
      </w:r>
    </w:p>
    <w:p w:rsidR="006B190B" w:rsidRDefault="006B190B" w:rsidP="006B190B">
      <w:pPr>
        <w:jc w:val="center"/>
        <w:rPr>
          <w:sz w:val="20"/>
          <w:szCs w:val="20"/>
          <w:lang w:val="ru-RU"/>
        </w:rPr>
      </w:pPr>
    </w:p>
    <w:p w:rsidR="006B190B" w:rsidRDefault="006B190B" w:rsidP="006B190B">
      <w:pPr>
        <w:jc w:val="center"/>
        <w:rPr>
          <w:sz w:val="20"/>
          <w:szCs w:val="20"/>
          <w:lang w:val="ru-RU"/>
        </w:rPr>
      </w:pPr>
    </w:p>
    <w:p w:rsidR="006B190B" w:rsidRDefault="006B190B" w:rsidP="006B190B">
      <w:pPr>
        <w:jc w:val="center"/>
        <w:rPr>
          <w:sz w:val="20"/>
          <w:szCs w:val="20"/>
          <w:lang w:val="ru-RU"/>
        </w:rPr>
      </w:pPr>
    </w:p>
    <w:p w:rsidR="006B190B" w:rsidRDefault="006B190B" w:rsidP="006B190B">
      <w:pPr>
        <w:rPr>
          <w:sz w:val="20"/>
          <w:szCs w:val="20"/>
          <w:lang w:val="ru-RU"/>
        </w:rPr>
      </w:pPr>
    </w:p>
    <w:p w:rsidR="006B190B" w:rsidRPr="00DF4C88" w:rsidRDefault="006B190B" w:rsidP="006B190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«__» __________ 20___ г.                                                             Подпись____________</w:t>
      </w:r>
    </w:p>
    <w:p w:rsidR="006B190B" w:rsidRDefault="006B190B" w:rsidP="006B190B">
      <w:pPr>
        <w:ind w:left="360"/>
        <w:rPr>
          <w:lang w:val="ru-RU"/>
        </w:rPr>
      </w:pPr>
    </w:p>
    <w:p w:rsidR="006B190B" w:rsidRDefault="006B190B" w:rsidP="006B190B">
      <w:pPr>
        <w:ind w:left="360"/>
        <w:rPr>
          <w:lang w:val="ru-RU"/>
        </w:rPr>
      </w:pPr>
    </w:p>
    <w:p w:rsidR="006B190B" w:rsidRDefault="006B190B" w:rsidP="006B190B">
      <w:pPr>
        <w:ind w:left="360"/>
        <w:rPr>
          <w:lang w:val="ru-RU"/>
        </w:rPr>
      </w:pPr>
    </w:p>
    <w:p w:rsidR="00CD7265" w:rsidRDefault="00CD7265">
      <w:bookmarkStart w:id="0" w:name="_GoBack"/>
      <w:bookmarkEnd w:id="0"/>
    </w:p>
    <w:sectPr w:rsidR="00CD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lbertus (W1)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97"/>
    <w:rsid w:val="006B190B"/>
    <w:rsid w:val="007F0797"/>
    <w:rsid w:val="00CD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6B19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190B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table" w:styleId="a3">
    <w:name w:val="Table Grid"/>
    <w:basedOn w:val="a1"/>
    <w:rsid w:val="006B19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90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0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6B19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190B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table" w:styleId="a3">
    <w:name w:val="Table Grid"/>
    <w:basedOn w:val="a1"/>
    <w:rsid w:val="006B19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90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0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2014-05-14T05:21:00Z</dcterms:created>
  <dcterms:modified xsi:type="dcterms:W3CDTF">2014-05-14T05:21:00Z</dcterms:modified>
</cp:coreProperties>
</file>